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3976" w14:textId="735C1A81" w:rsidR="00897958" w:rsidRPr="00607E13" w:rsidRDefault="00897958" w:rsidP="005744AF">
      <w:pPr>
        <w:pStyle w:val="Heading3"/>
        <w:ind w:left="360" w:hanging="360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DAVID LUNA</w:t>
      </w:r>
      <w:r w:rsidR="009D2EA0" w:rsidRPr="00607E13">
        <w:rPr>
          <w:rFonts w:ascii="Calibri" w:hAnsi="Calibri" w:cs="Calibri"/>
          <w:sz w:val="22"/>
          <w:szCs w:val="22"/>
        </w:rPr>
        <w:t>, MBA, JD</w:t>
      </w:r>
    </w:p>
    <w:p w14:paraId="51643FA7" w14:textId="2EC6A31E" w:rsidR="00897958" w:rsidRPr="00607E13" w:rsidRDefault="00791CF3" w:rsidP="005744AF">
      <w:pPr>
        <w:widowControl w:val="0"/>
        <w:tabs>
          <w:tab w:val="right" w:pos="9360"/>
          <w:tab w:val="right" w:pos="9911"/>
        </w:tabs>
        <w:jc w:val="both"/>
        <w:rPr>
          <w:rFonts w:ascii="Calibri" w:hAnsi="Calibri" w:cs="Calibri"/>
          <w:b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841 Broadview Avenue</w:t>
      </w:r>
      <w:r w:rsidR="00FD6F16" w:rsidRPr="00607E13">
        <w:rPr>
          <w:rFonts w:ascii="Calibri" w:hAnsi="Calibri" w:cs="Calibri"/>
          <w:b/>
          <w:sz w:val="22"/>
          <w:szCs w:val="22"/>
        </w:rPr>
        <w:tab/>
        <w:t>(312) 361-4944</w:t>
      </w:r>
      <w:r w:rsidR="00897958" w:rsidRPr="00607E13">
        <w:rPr>
          <w:rFonts w:ascii="Calibri" w:hAnsi="Calibri" w:cs="Calibri"/>
          <w:b/>
          <w:sz w:val="22"/>
          <w:szCs w:val="22"/>
        </w:rPr>
        <w:tab/>
      </w:r>
    </w:p>
    <w:p w14:paraId="05496226" w14:textId="28FA5215" w:rsidR="00897958" w:rsidRPr="00607E13" w:rsidRDefault="00791CF3" w:rsidP="005744AF">
      <w:pPr>
        <w:tabs>
          <w:tab w:val="right" w:pos="9360"/>
          <w:tab w:val="right" w:pos="9911"/>
        </w:tabs>
        <w:jc w:val="both"/>
        <w:rPr>
          <w:rFonts w:ascii="Calibri" w:hAnsi="Calibri" w:cs="Calibri"/>
          <w:b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Highland Park, Illinois 60035</w:t>
      </w:r>
      <w:r w:rsidR="00B80FA9" w:rsidRPr="00607E13">
        <w:rPr>
          <w:rFonts w:ascii="Calibri" w:hAnsi="Calibri" w:cs="Calibri"/>
          <w:b/>
          <w:sz w:val="22"/>
          <w:szCs w:val="22"/>
        </w:rPr>
        <w:tab/>
        <w:t>David@towards-betterworld.com</w:t>
      </w:r>
    </w:p>
    <w:p w14:paraId="78DCD243" w14:textId="77777777" w:rsidR="0044238A" w:rsidRPr="00607E13" w:rsidRDefault="0044238A" w:rsidP="005744AF">
      <w:pPr>
        <w:rPr>
          <w:rFonts w:ascii="Calibri" w:hAnsi="Calibri" w:cs="Calibri"/>
          <w:sz w:val="22"/>
          <w:szCs w:val="22"/>
        </w:rPr>
      </w:pPr>
    </w:p>
    <w:p w14:paraId="1D746210" w14:textId="5A6B967F" w:rsidR="00897958" w:rsidRPr="00607E13" w:rsidRDefault="00B80FA9" w:rsidP="005744A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07E13">
        <w:rPr>
          <w:rFonts w:ascii="Calibri" w:hAnsi="Calibri" w:cs="Calibri"/>
          <w:b/>
          <w:sz w:val="22"/>
          <w:szCs w:val="22"/>
          <w:u w:val="single"/>
        </w:rPr>
        <w:t>Summary</w:t>
      </w:r>
    </w:p>
    <w:p w14:paraId="14E2CD37" w14:textId="77777777" w:rsidR="00425520" w:rsidRPr="00607E13" w:rsidRDefault="00425520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1AC0645C" w14:textId="563ED1A8" w:rsidR="00D664DB" w:rsidRDefault="00D04080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I am a </w:t>
      </w:r>
      <w:r w:rsidR="00944140" w:rsidRPr="00607E13">
        <w:rPr>
          <w:rFonts w:ascii="Calibri" w:hAnsi="Calibri" w:cs="Calibri"/>
          <w:szCs w:val="22"/>
        </w:rPr>
        <w:t xml:space="preserve">servant </w:t>
      </w:r>
      <w:r w:rsidR="00F01866" w:rsidRPr="00607E13">
        <w:rPr>
          <w:rFonts w:ascii="Calibri" w:hAnsi="Calibri" w:cs="Calibri"/>
          <w:szCs w:val="22"/>
        </w:rPr>
        <w:t xml:space="preserve">leader </w:t>
      </w:r>
      <w:r w:rsidR="00944140" w:rsidRPr="00607E13">
        <w:rPr>
          <w:rFonts w:ascii="Calibri" w:hAnsi="Calibri" w:cs="Calibri"/>
          <w:szCs w:val="22"/>
        </w:rPr>
        <w:t>in the struggle for</w:t>
      </w:r>
      <w:r w:rsidRPr="00607E13">
        <w:rPr>
          <w:rFonts w:ascii="Calibri" w:hAnsi="Calibri" w:cs="Calibri"/>
          <w:szCs w:val="22"/>
        </w:rPr>
        <w:t xml:space="preserve"> economic and social justice, especially for </w:t>
      </w:r>
      <w:r w:rsidR="00601BA1">
        <w:rPr>
          <w:rFonts w:ascii="Calibri" w:hAnsi="Calibri" w:cs="Calibri"/>
          <w:szCs w:val="22"/>
        </w:rPr>
        <w:t xml:space="preserve">communities of color and for </w:t>
      </w:r>
      <w:r w:rsidR="00B33F57" w:rsidRPr="00607E13">
        <w:rPr>
          <w:rFonts w:ascii="Calibri" w:hAnsi="Calibri" w:cs="Calibri"/>
          <w:szCs w:val="22"/>
        </w:rPr>
        <w:t xml:space="preserve">poor and </w:t>
      </w:r>
      <w:r w:rsidR="004E4259" w:rsidRPr="00607E13">
        <w:rPr>
          <w:rFonts w:ascii="Calibri" w:hAnsi="Calibri" w:cs="Calibri"/>
          <w:szCs w:val="22"/>
        </w:rPr>
        <w:t>low-income families</w:t>
      </w:r>
      <w:r w:rsidR="004F0028" w:rsidRPr="00607E13">
        <w:rPr>
          <w:rFonts w:ascii="Calibri" w:hAnsi="Calibri" w:cs="Calibri"/>
          <w:szCs w:val="22"/>
        </w:rPr>
        <w:t>.</w:t>
      </w:r>
      <w:r w:rsidR="00DA09BD">
        <w:rPr>
          <w:rFonts w:ascii="Calibri" w:hAnsi="Calibri" w:cs="Calibri"/>
          <w:szCs w:val="22"/>
        </w:rPr>
        <w:t xml:space="preserve">  As a senior Health Equity practitioner, a</w:t>
      </w:r>
      <w:r w:rsidR="00DA09BD" w:rsidRPr="00607E13">
        <w:rPr>
          <w:rFonts w:ascii="Calibri" w:hAnsi="Calibri" w:cs="Calibri"/>
          <w:szCs w:val="22"/>
        </w:rPr>
        <w:t>s a</w:t>
      </w:r>
      <w:r w:rsidR="00DA09BD">
        <w:rPr>
          <w:rFonts w:ascii="Calibri" w:hAnsi="Calibri" w:cs="Calibri"/>
          <w:szCs w:val="22"/>
        </w:rPr>
        <w:t xml:space="preserve"> </w:t>
      </w:r>
      <w:r w:rsidR="00DA09BD" w:rsidRPr="00607E13">
        <w:rPr>
          <w:rFonts w:ascii="Calibri" w:hAnsi="Calibri" w:cs="Calibri"/>
          <w:szCs w:val="22"/>
        </w:rPr>
        <w:t>consultant and coach</w:t>
      </w:r>
      <w:r w:rsidR="00DA09BD">
        <w:rPr>
          <w:rFonts w:ascii="Calibri" w:hAnsi="Calibri" w:cs="Calibri"/>
          <w:szCs w:val="22"/>
        </w:rPr>
        <w:t xml:space="preserve">, and as </w:t>
      </w:r>
      <w:r w:rsidR="005F3E2C">
        <w:rPr>
          <w:rFonts w:ascii="Calibri" w:hAnsi="Calibri" w:cs="Calibri"/>
          <w:szCs w:val="22"/>
        </w:rPr>
        <w:t>a leader of nonprofit organizations and coalitions,</w:t>
      </w:r>
      <w:r w:rsidR="00DA09BD">
        <w:rPr>
          <w:rFonts w:ascii="Calibri" w:hAnsi="Calibri" w:cs="Calibri"/>
          <w:szCs w:val="22"/>
        </w:rPr>
        <w:t xml:space="preserve"> </w:t>
      </w:r>
      <w:r w:rsidR="00F53EC2" w:rsidRPr="00607E13">
        <w:rPr>
          <w:rFonts w:ascii="Calibri" w:hAnsi="Calibri" w:cs="Calibri"/>
          <w:szCs w:val="22"/>
        </w:rPr>
        <w:t xml:space="preserve">I </w:t>
      </w:r>
      <w:r w:rsidR="001F1E91" w:rsidRPr="00607E13">
        <w:rPr>
          <w:rFonts w:ascii="Calibri" w:hAnsi="Calibri" w:cs="Calibri"/>
          <w:szCs w:val="22"/>
        </w:rPr>
        <w:t xml:space="preserve">strive to </w:t>
      </w:r>
      <w:r w:rsidR="00F53EC2" w:rsidRPr="00607E13">
        <w:rPr>
          <w:rFonts w:ascii="Calibri" w:hAnsi="Calibri" w:cs="Calibri"/>
          <w:szCs w:val="22"/>
        </w:rPr>
        <w:t xml:space="preserve">strengthen </w:t>
      </w:r>
      <w:r w:rsidR="001F1E91" w:rsidRPr="00607E13">
        <w:rPr>
          <w:rFonts w:ascii="Calibri" w:hAnsi="Calibri" w:cs="Calibri"/>
          <w:szCs w:val="22"/>
        </w:rPr>
        <w:t xml:space="preserve">the </w:t>
      </w:r>
      <w:r w:rsidR="00A03D38">
        <w:rPr>
          <w:rFonts w:ascii="Calibri" w:hAnsi="Calibri" w:cs="Calibri"/>
          <w:szCs w:val="22"/>
        </w:rPr>
        <w:t xml:space="preserve">groups </w:t>
      </w:r>
      <w:r w:rsidR="00F01866" w:rsidRPr="00607E13">
        <w:rPr>
          <w:rFonts w:ascii="Calibri" w:hAnsi="Calibri" w:cs="Calibri"/>
          <w:szCs w:val="22"/>
        </w:rPr>
        <w:t>and</w:t>
      </w:r>
      <w:r w:rsidR="00F53EC2" w:rsidRPr="00607E13">
        <w:rPr>
          <w:rFonts w:ascii="Calibri" w:hAnsi="Calibri" w:cs="Calibri"/>
          <w:szCs w:val="22"/>
        </w:rPr>
        <w:t xml:space="preserve"> leaders w</w:t>
      </w:r>
      <w:r w:rsidR="001F1E91" w:rsidRPr="00607E13">
        <w:rPr>
          <w:rFonts w:ascii="Calibri" w:hAnsi="Calibri" w:cs="Calibri"/>
          <w:szCs w:val="22"/>
        </w:rPr>
        <w:t>ith whom I work</w:t>
      </w:r>
      <w:r w:rsidR="00F01866" w:rsidRPr="00607E13">
        <w:rPr>
          <w:rFonts w:ascii="Calibri" w:hAnsi="Calibri" w:cs="Calibri"/>
          <w:szCs w:val="22"/>
        </w:rPr>
        <w:t>.  As a volunteer, I have led organization</w:t>
      </w:r>
      <w:r w:rsidR="005166A2" w:rsidRPr="00607E13">
        <w:rPr>
          <w:rFonts w:ascii="Calibri" w:hAnsi="Calibri" w:cs="Calibri"/>
          <w:szCs w:val="22"/>
        </w:rPr>
        <w:t>s such as</w:t>
      </w:r>
      <w:r w:rsidR="00806FED" w:rsidRPr="00607E13">
        <w:rPr>
          <w:rFonts w:ascii="Calibri" w:hAnsi="Calibri" w:cs="Calibri"/>
          <w:szCs w:val="22"/>
        </w:rPr>
        <w:t xml:space="preserve"> </w:t>
      </w:r>
      <w:r w:rsidR="00F01866" w:rsidRPr="00607E13">
        <w:rPr>
          <w:rFonts w:ascii="Calibri" w:hAnsi="Calibri" w:cs="Calibri"/>
          <w:szCs w:val="22"/>
        </w:rPr>
        <w:t>the Great Lakes Regional Health Equity Council (IL, IN, MI, MN, OH, WI)</w:t>
      </w:r>
      <w:r w:rsidR="00A03D38">
        <w:rPr>
          <w:rFonts w:ascii="Calibri" w:hAnsi="Calibri" w:cs="Calibri"/>
          <w:szCs w:val="22"/>
        </w:rPr>
        <w:t xml:space="preserve">, </w:t>
      </w:r>
      <w:r w:rsidR="00806FED" w:rsidRPr="00607E13">
        <w:rPr>
          <w:rFonts w:ascii="Calibri" w:hAnsi="Calibri" w:cs="Calibri"/>
          <w:szCs w:val="22"/>
        </w:rPr>
        <w:t>the National Association of Latino Healthcare Executives</w:t>
      </w:r>
      <w:r w:rsidR="005F3E2C">
        <w:rPr>
          <w:rFonts w:ascii="Calibri" w:hAnsi="Calibri" w:cs="Calibri"/>
          <w:szCs w:val="22"/>
        </w:rPr>
        <w:t xml:space="preserve">, and </w:t>
      </w:r>
      <w:r w:rsidR="005F3E2C" w:rsidRPr="00607E13">
        <w:rPr>
          <w:rFonts w:ascii="Calibri" w:hAnsi="Calibri" w:cs="Calibri"/>
          <w:szCs w:val="22"/>
        </w:rPr>
        <w:t>Partners for a Racism-Free Communit</w:t>
      </w:r>
      <w:r w:rsidR="005F3E2C">
        <w:rPr>
          <w:rFonts w:ascii="Calibri" w:hAnsi="Calibri" w:cs="Calibri"/>
          <w:szCs w:val="22"/>
        </w:rPr>
        <w:t>y</w:t>
      </w:r>
      <w:r w:rsidR="00A03D38">
        <w:rPr>
          <w:rFonts w:ascii="Calibri" w:hAnsi="Calibri" w:cs="Calibri"/>
          <w:szCs w:val="22"/>
        </w:rPr>
        <w:t>.</w:t>
      </w:r>
    </w:p>
    <w:p w14:paraId="79E8C3AA" w14:textId="77777777" w:rsidR="00BC0912" w:rsidRPr="00607E13" w:rsidRDefault="00BC0912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61D6EEB8" w14:textId="0663E171" w:rsidR="00897958" w:rsidRPr="00607E13" w:rsidRDefault="00944140" w:rsidP="005744AF">
      <w:pPr>
        <w:pStyle w:val="BodyText"/>
        <w:spacing w:after="0"/>
        <w:jc w:val="center"/>
        <w:rPr>
          <w:rFonts w:ascii="Calibri" w:hAnsi="Calibri" w:cs="Calibri"/>
          <w:b/>
          <w:szCs w:val="22"/>
          <w:u w:val="single"/>
        </w:rPr>
      </w:pPr>
      <w:r w:rsidRPr="00607E13">
        <w:rPr>
          <w:rFonts w:ascii="Calibri" w:hAnsi="Calibri" w:cs="Calibri"/>
          <w:b/>
          <w:szCs w:val="22"/>
          <w:u w:val="single"/>
        </w:rPr>
        <w:t>Career</w:t>
      </w:r>
      <w:r w:rsidR="00D50ECD" w:rsidRPr="00607E13">
        <w:rPr>
          <w:rFonts w:ascii="Calibri" w:hAnsi="Calibri" w:cs="Calibri"/>
          <w:b/>
          <w:szCs w:val="22"/>
          <w:u w:val="single"/>
        </w:rPr>
        <w:t xml:space="preserve"> History</w:t>
      </w:r>
    </w:p>
    <w:p w14:paraId="0D90E5C2" w14:textId="30739CDE" w:rsidR="00897958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00CE87BF" w14:textId="3F2C2505" w:rsidR="00901B42" w:rsidRPr="00607E13" w:rsidRDefault="00901B42" w:rsidP="005744AF">
      <w:pPr>
        <w:rPr>
          <w:rFonts w:ascii="Calibri" w:hAnsi="Calibri" w:cs="Calibri"/>
          <w:b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Luna Consulting &amp; Coaching</w:t>
      </w:r>
      <w:r w:rsidRPr="00607E13">
        <w:rPr>
          <w:rFonts w:ascii="Calibri" w:hAnsi="Calibri" w:cs="Calibri"/>
          <w:sz w:val="22"/>
          <w:szCs w:val="22"/>
        </w:rPr>
        <w:t xml:space="preserve">, </w:t>
      </w:r>
      <w:r w:rsidR="00E40823">
        <w:rPr>
          <w:rFonts w:ascii="Calibri" w:hAnsi="Calibri" w:cs="Calibri"/>
          <w:sz w:val="22"/>
          <w:szCs w:val="22"/>
        </w:rPr>
        <w:t>Operating</w:t>
      </w:r>
      <w:r>
        <w:rPr>
          <w:rFonts w:ascii="Calibri" w:hAnsi="Calibri" w:cs="Calibri"/>
          <w:sz w:val="22"/>
          <w:szCs w:val="22"/>
        </w:rPr>
        <w:t xml:space="preserve"> Nationwide</w:t>
      </w:r>
      <w:r w:rsidRPr="00607E13">
        <w:rPr>
          <w:rFonts w:ascii="Calibri" w:hAnsi="Calibri" w:cs="Calibri"/>
          <w:bCs/>
          <w:sz w:val="22"/>
          <w:szCs w:val="22"/>
        </w:rPr>
        <w:tab/>
      </w:r>
      <w:r w:rsidRPr="00607E13">
        <w:rPr>
          <w:rFonts w:ascii="Calibri" w:hAnsi="Calibri" w:cs="Calibri"/>
          <w:bCs/>
          <w:sz w:val="22"/>
          <w:szCs w:val="22"/>
        </w:rPr>
        <w:tab/>
        <w:t xml:space="preserve">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</w:t>
      </w:r>
      <w:r w:rsidR="00C91AF0">
        <w:rPr>
          <w:rFonts w:ascii="Calibri" w:hAnsi="Calibri" w:cs="Calibri"/>
          <w:bCs/>
          <w:sz w:val="22"/>
          <w:szCs w:val="22"/>
        </w:rPr>
        <w:t xml:space="preserve">          </w:t>
      </w:r>
      <w:r w:rsidR="00C91AF0">
        <w:rPr>
          <w:rFonts w:ascii="Calibri" w:hAnsi="Calibri" w:cs="Calibri"/>
          <w:b/>
          <w:bCs/>
          <w:sz w:val="22"/>
          <w:szCs w:val="22"/>
        </w:rPr>
        <w:t>05</w:t>
      </w:r>
      <w:r w:rsidRPr="00607E13">
        <w:rPr>
          <w:rFonts w:ascii="Calibri" w:hAnsi="Calibri" w:cs="Calibri"/>
          <w:b/>
          <w:bCs/>
          <w:sz w:val="22"/>
          <w:szCs w:val="22"/>
        </w:rPr>
        <w:t>/</w:t>
      </w:r>
      <w:r w:rsidR="00C91AF0">
        <w:rPr>
          <w:rFonts w:ascii="Calibri" w:hAnsi="Calibri" w:cs="Calibri"/>
          <w:b/>
          <w:bCs/>
          <w:sz w:val="22"/>
          <w:szCs w:val="22"/>
        </w:rPr>
        <w:t>20</w:t>
      </w:r>
      <w:r w:rsidRPr="00607E13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C91AF0">
        <w:rPr>
          <w:rFonts w:ascii="Calibri" w:hAnsi="Calibri" w:cs="Calibri"/>
          <w:b/>
          <w:bCs/>
          <w:sz w:val="22"/>
          <w:szCs w:val="22"/>
        </w:rPr>
        <w:t>present</w:t>
      </w:r>
    </w:p>
    <w:p w14:paraId="0E3A6788" w14:textId="77777777" w:rsidR="00901B42" w:rsidRPr="00607E13" w:rsidRDefault="00901B42" w:rsidP="005744AF">
      <w:pPr>
        <w:tabs>
          <w:tab w:val="right" w:pos="936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607E13">
        <w:rPr>
          <w:rFonts w:ascii="Calibri" w:hAnsi="Calibri" w:cs="Calibri"/>
          <w:b/>
          <w:bCs/>
          <w:i/>
          <w:sz w:val="22"/>
          <w:szCs w:val="22"/>
        </w:rPr>
        <w:t>Principal Consultant</w:t>
      </w:r>
      <w:r w:rsidRPr="00607E13">
        <w:rPr>
          <w:rFonts w:ascii="Calibri" w:hAnsi="Calibri" w:cs="Calibri"/>
          <w:i/>
          <w:sz w:val="22"/>
          <w:szCs w:val="22"/>
        </w:rPr>
        <w:tab/>
      </w:r>
    </w:p>
    <w:p w14:paraId="5E55CA69" w14:textId="1C430F37" w:rsidR="00901B42" w:rsidRDefault="00901B42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6A9B5E0A" w14:textId="7E1A824E" w:rsidR="00901B42" w:rsidRDefault="00901B42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901B42">
        <w:rPr>
          <w:rFonts w:ascii="Calibri" w:hAnsi="Calibri" w:cs="Calibri"/>
          <w:szCs w:val="22"/>
        </w:rPr>
        <w:t xml:space="preserve">My practice clusters mainly </w:t>
      </w:r>
      <w:r w:rsidR="00814BAF">
        <w:rPr>
          <w:rFonts w:ascii="Calibri" w:hAnsi="Calibri" w:cs="Calibri"/>
          <w:szCs w:val="22"/>
        </w:rPr>
        <w:t>into</w:t>
      </w:r>
      <w:r w:rsidRPr="00901B42">
        <w:rPr>
          <w:rFonts w:ascii="Calibri" w:hAnsi="Calibri" w:cs="Calibri"/>
          <w:szCs w:val="22"/>
        </w:rPr>
        <w:t xml:space="preserve"> two related areas</w:t>
      </w:r>
      <w:r w:rsidR="00DA09BD">
        <w:rPr>
          <w:rFonts w:ascii="Calibri" w:hAnsi="Calibri" w:cs="Calibri"/>
          <w:szCs w:val="22"/>
        </w:rPr>
        <w:t>—</w:t>
      </w:r>
      <w:r w:rsidRPr="00901B42">
        <w:rPr>
          <w:rFonts w:ascii="Calibri" w:hAnsi="Calibri" w:cs="Calibri"/>
          <w:szCs w:val="22"/>
        </w:rPr>
        <w:t xml:space="preserve">Health Equity, and racial equity and justice.  In the area of Health Equity, I help healthcare systems </w:t>
      </w:r>
      <w:r w:rsidR="00C34CBA">
        <w:rPr>
          <w:rFonts w:ascii="Calibri" w:hAnsi="Calibri" w:cs="Calibri"/>
          <w:szCs w:val="22"/>
        </w:rPr>
        <w:t xml:space="preserve">and organizations </w:t>
      </w:r>
      <w:r w:rsidRPr="00901B42">
        <w:rPr>
          <w:rFonts w:ascii="Calibri" w:hAnsi="Calibri" w:cs="Calibri"/>
          <w:szCs w:val="22"/>
        </w:rPr>
        <w:t xml:space="preserve">determine the key needs of their diverse service populations and implement evidence-based strategies </w:t>
      </w:r>
      <w:r w:rsidR="00E40823">
        <w:rPr>
          <w:rFonts w:ascii="Calibri" w:hAnsi="Calibri" w:cs="Calibri"/>
          <w:szCs w:val="22"/>
        </w:rPr>
        <w:t xml:space="preserve">that </w:t>
      </w:r>
      <w:r w:rsidRPr="00901B42">
        <w:rPr>
          <w:rFonts w:ascii="Calibri" w:hAnsi="Calibri" w:cs="Calibri"/>
          <w:szCs w:val="22"/>
        </w:rPr>
        <w:t>improve the health of those populations while trimming the overall cost of providing care.</w:t>
      </w:r>
      <w:r w:rsidR="00814BAF">
        <w:rPr>
          <w:rFonts w:ascii="Calibri" w:hAnsi="Calibri" w:cs="Calibri"/>
          <w:szCs w:val="22"/>
        </w:rPr>
        <w:t xml:space="preserve">  </w:t>
      </w:r>
      <w:r w:rsidR="00C34CBA">
        <w:rPr>
          <w:rFonts w:ascii="Calibri" w:hAnsi="Calibri" w:cs="Calibri"/>
          <w:szCs w:val="22"/>
        </w:rPr>
        <w:t xml:space="preserve">My emphasis is often upstream and on the social determinants of health.  </w:t>
      </w:r>
      <w:r w:rsidRPr="00901B42">
        <w:rPr>
          <w:rFonts w:ascii="Calibri" w:hAnsi="Calibri" w:cs="Calibri"/>
          <w:szCs w:val="22"/>
        </w:rPr>
        <w:t>In the area of racial equity and justice, I serve organizations and coalitions that are still young in the equity space.  For these organizations, I provide level-setting training, orient their boards and senior staff, coach and support their internal equity leaders, and help them to develop and implement their foundational strategies and programs.</w:t>
      </w:r>
      <w:r w:rsidR="00814BAF">
        <w:rPr>
          <w:rFonts w:ascii="Calibri" w:hAnsi="Calibri" w:cs="Calibri"/>
          <w:szCs w:val="22"/>
        </w:rPr>
        <w:t xml:space="preserve">  </w:t>
      </w:r>
      <w:r w:rsidRPr="00901B42">
        <w:rPr>
          <w:rFonts w:ascii="Calibri" w:hAnsi="Calibri" w:cs="Calibri"/>
          <w:szCs w:val="22"/>
        </w:rPr>
        <w:t xml:space="preserve">In both these areas, I avoid cookie-cutter approaches and instead customize and tailor my work to the most urgent needs of my clients. </w:t>
      </w:r>
    </w:p>
    <w:p w14:paraId="5A05F8EC" w14:textId="77777777" w:rsidR="005744AF" w:rsidRPr="00607E13" w:rsidRDefault="005744AF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5F72C1CA" w14:textId="0A6AD6E2" w:rsidR="00944140" w:rsidRPr="00607E13" w:rsidRDefault="00944140" w:rsidP="005744AF">
      <w:pPr>
        <w:tabs>
          <w:tab w:val="right" w:pos="9360"/>
        </w:tabs>
        <w:jc w:val="both"/>
        <w:rPr>
          <w:rFonts w:ascii="Calibri" w:hAnsi="Calibri" w:cs="Calibri"/>
          <w:bCs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Equal Voice Action</w:t>
      </w:r>
      <w:r w:rsidRPr="00607E13">
        <w:rPr>
          <w:rFonts w:ascii="Calibri" w:hAnsi="Calibri" w:cs="Calibri"/>
          <w:sz w:val="22"/>
          <w:szCs w:val="22"/>
        </w:rPr>
        <w:t>, Nationwide</w:t>
      </w:r>
      <w:r w:rsidR="00DD3BEA" w:rsidRPr="00607E13">
        <w:rPr>
          <w:rFonts w:ascii="Calibri" w:hAnsi="Calibri" w:cs="Calibri"/>
          <w:sz w:val="22"/>
          <w:szCs w:val="22"/>
        </w:rPr>
        <w:t xml:space="preserve"> Focus</w:t>
      </w:r>
      <w:r w:rsidRP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 xml:space="preserve">   </w:t>
      </w:r>
      <w:r w:rsidRPr="00607E13">
        <w:rPr>
          <w:rFonts w:ascii="Calibri" w:hAnsi="Calibri" w:cs="Calibri"/>
          <w:b/>
          <w:bCs/>
          <w:sz w:val="22"/>
          <w:szCs w:val="22"/>
        </w:rPr>
        <w:t>0</w:t>
      </w:r>
      <w:r w:rsidR="00CC099B" w:rsidRPr="00607E13">
        <w:rPr>
          <w:rFonts w:ascii="Calibri" w:hAnsi="Calibri" w:cs="Calibri"/>
          <w:b/>
          <w:bCs/>
          <w:sz w:val="22"/>
          <w:szCs w:val="22"/>
        </w:rPr>
        <w:t>3</w:t>
      </w:r>
      <w:r w:rsidRPr="00607E13">
        <w:rPr>
          <w:rFonts w:ascii="Calibri" w:hAnsi="Calibri" w:cs="Calibri"/>
          <w:b/>
          <w:bCs/>
          <w:sz w:val="22"/>
          <w:szCs w:val="22"/>
        </w:rPr>
        <w:t>/1</w:t>
      </w:r>
      <w:r w:rsidR="00CC099B" w:rsidRPr="00607E13">
        <w:rPr>
          <w:rFonts w:ascii="Calibri" w:hAnsi="Calibri" w:cs="Calibri"/>
          <w:b/>
          <w:bCs/>
          <w:sz w:val="22"/>
          <w:szCs w:val="22"/>
        </w:rPr>
        <w:t>8</w:t>
      </w:r>
      <w:r w:rsidRPr="00607E13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18145D">
        <w:rPr>
          <w:rFonts w:ascii="Calibri" w:hAnsi="Calibri" w:cs="Calibri"/>
          <w:b/>
          <w:bCs/>
          <w:sz w:val="22"/>
          <w:szCs w:val="22"/>
        </w:rPr>
        <w:t>04/20</w:t>
      </w:r>
    </w:p>
    <w:p w14:paraId="50813B06" w14:textId="77777777" w:rsidR="00944140" w:rsidRPr="00607E13" w:rsidRDefault="00944140" w:rsidP="005744AF">
      <w:pPr>
        <w:tabs>
          <w:tab w:val="right" w:pos="936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607E13">
        <w:rPr>
          <w:rFonts w:ascii="Calibri" w:hAnsi="Calibri" w:cs="Calibri"/>
          <w:b/>
          <w:bCs/>
          <w:i/>
          <w:sz w:val="22"/>
          <w:szCs w:val="22"/>
        </w:rPr>
        <w:t>Executive Director</w:t>
      </w:r>
      <w:r w:rsidRPr="00607E13">
        <w:rPr>
          <w:rFonts w:ascii="Calibri" w:hAnsi="Calibri" w:cs="Calibri"/>
          <w:i/>
          <w:sz w:val="22"/>
          <w:szCs w:val="22"/>
        </w:rPr>
        <w:tab/>
      </w:r>
    </w:p>
    <w:p w14:paraId="08C22A74" w14:textId="3152AA65" w:rsidR="00944140" w:rsidRPr="00607E13" w:rsidRDefault="00944140" w:rsidP="005744AF">
      <w:pPr>
        <w:pStyle w:val="p1"/>
        <w:jc w:val="both"/>
        <w:rPr>
          <w:sz w:val="22"/>
          <w:szCs w:val="22"/>
        </w:rPr>
      </w:pPr>
      <w:r w:rsidRPr="00607E13">
        <w:rPr>
          <w:sz w:val="22"/>
          <w:szCs w:val="22"/>
        </w:rPr>
        <w:t>Equal Voice Action</w:t>
      </w:r>
      <w:r w:rsidR="00D25F24" w:rsidRPr="00607E13">
        <w:rPr>
          <w:sz w:val="22"/>
          <w:szCs w:val="22"/>
        </w:rPr>
        <w:t xml:space="preserve"> </w:t>
      </w:r>
      <w:r w:rsidR="00CF6540" w:rsidRPr="00607E13">
        <w:rPr>
          <w:sz w:val="22"/>
          <w:szCs w:val="22"/>
        </w:rPr>
        <w:t xml:space="preserve">(EVA) </w:t>
      </w:r>
      <w:r w:rsidR="0018145D">
        <w:rPr>
          <w:sz w:val="22"/>
          <w:szCs w:val="22"/>
        </w:rPr>
        <w:t>was</w:t>
      </w:r>
      <w:r w:rsidR="00D25F24" w:rsidRPr="00607E13">
        <w:rPr>
          <w:sz w:val="22"/>
          <w:szCs w:val="22"/>
        </w:rPr>
        <w:t xml:space="preserve"> a national 501(c)(4) membership organization focused on building the political power of poor and low-income families.  </w:t>
      </w:r>
      <w:r w:rsidR="005744AF">
        <w:rPr>
          <w:sz w:val="22"/>
          <w:szCs w:val="22"/>
        </w:rPr>
        <w:t>Using an array of sophisticated community-facing digital tools, w</w:t>
      </w:r>
      <w:r w:rsidR="00D25F24" w:rsidRPr="00607E13">
        <w:rPr>
          <w:sz w:val="22"/>
          <w:szCs w:val="22"/>
        </w:rPr>
        <w:t>e s</w:t>
      </w:r>
      <w:r w:rsidR="0018145D">
        <w:rPr>
          <w:sz w:val="22"/>
          <w:szCs w:val="22"/>
        </w:rPr>
        <w:t>ought</w:t>
      </w:r>
      <w:r w:rsidR="00D25F24" w:rsidRPr="00607E13">
        <w:rPr>
          <w:sz w:val="22"/>
          <w:szCs w:val="22"/>
        </w:rPr>
        <w:t xml:space="preserve"> to be</w:t>
      </w:r>
      <w:r w:rsidR="0082277A" w:rsidRPr="00607E13">
        <w:rPr>
          <w:sz w:val="22"/>
          <w:szCs w:val="22"/>
        </w:rPr>
        <w:t xml:space="preserve"> a channel through which</w:t>
      </w:r>
      <w:r w:rsidR="00D25F24" w:rsidRPr="00607E13">
        <w:rPr>
          <w:sz w:val="22"/>
          <w:szCs w:val="22"/>
        </w:rPr>
        <w:t xml:space="preserve"> </w:t>
      </w:r>
      <w:r w:rsidR="0082277A" w:rsidRPr="00607E13">
        <w:rPr>
          <w:sz w:val="22"/>
          <w:szCs w:val="22"/>
        </w:rPr>
        <w:t>poor and low-income families c</w:t>
      </w:r>
      <w:r w:rsidR="0018145D">
        <w:rPr>
          <w:sz w:val="22"/>
          <w:szCs w:val="22"/>
        </w:rPr>
        <w:t>ould</w:t>
      </w:r>
      <w:r w:rsidR="00D25F24" w:rsidRPr="00607E13">
        <w:rPr>
          <w:sz w:val="22"/>
          <w:szCs w:val="22"/>
        </w:rPr>
        <w:t xml:space="preserve"> use their voices </w:t>
      </w:r>
      <w:r w:rsidR="0076129E" w:rsidRPr="00607E13">
        <w:rPr>
          <w:sz w:val="22"/>
          <w:szCs w:val="22"/>
        </w:rPr>
        <w:t xml:space="preserve">to affect </w:t>
      </w:r>
      <w:r w:rsidR="0082277A" w:rsidRPr="00607E13">
        <w:rPr>
          <w:sz w:val="22"/>
          <w:szCs w:val="22"/>
        </w:rPr>
        <w:t>public policy and</w:t>
      </w:r>
      <w:r w:rsidR="0076129E" w:rsidRPr="00607E13">
        <w:rPr>
          <w:sz w:val="22"/>
          <w:szCs w:val="22"/>
        </w:rPr>
        <w:t xml:space="preserve"> eliminate the social and economic inequality that shapes</w:t>
      </w:r>
      <w:r w:rsidR="00CC099B" w:rsidRPr="00607E13">
        <w:rPr>
          <w:sz w:val="22"/>
          <w:szCs w:val="22"/>
        </w:rPr>
        <w:t xml:space="preserve"> </w:t>
      </w:r>
      <w:r w:rsidR="0076129E" w:rsidRPr="00607E13">
        <w:rPr>
          <w:sz w:val="22"/>
          <w:szCs w:val="22"/>
        </w:rPr>
        <w:t>every aspect of their lives</w:t>
      </w:r>
      <w:r w:rsidR="00814BAF">
        <w:rPr>
          <w:sz w:val="22"/>
          <w:szCs w:val="22"/>
        </w:rPr>
        <w:t>, with a particular emphasis on the social determinants of health</w:t>
      </w:r>
      <w:r w:rsidR="0082277A" w:rsidRPr="00607E13">
        <w:rPr>
          <w:sz w:val="22"/>
          <w:szCs w:val="22"/>
        </w:rPr>
        <w:t>.</w:t>
      </w:r>
      <w:r w:rsidR="00CF6540" w:rsidRPr="00607E13">
        <w:rPr>
          <w:sz w:val="22"/>
          <w:szCs w:val="22"/>
        </w:rPr>
        <w:t xml:space="preserve">  As Executive Director, I focused on:</w:t>
      </w:r>
    </w:p>
    <w:p w14:paraId="1F637172" w14:textId="120963CD" w:rsidR="00CF6540" w:rsidRPr="00607E13" w:rsidRDefault="00CF6540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 xml:space="preserve">Developing and implementing strategies </w:t>
      </w:r>
      <w:r w:rsidR="00A0788B" w:rsidRPr="00607E13">
        <w:rPr>
          <w:rFonts w:ascii="Calibri" w:hAnsi="Calibri" w:cs="Calibri"/>
          <w:sz w:val="22"/>
          <w:szCs w:val="22"/>
        </w:rPr>
        <w:t xml:space="preserve">that </w:t>
      </w:r>
      <w:r w:rsidR="0018145D">
        <w:rPr>
          <w:rFonts w:ascii="Calibri" w:hAnsi="Calibri" w:cs="Calibri"/>
          <w:sz w:val="22"/>
          <w:szCs w:val="22"/>
        </w:rPr>
        <w:t>moved</w:t>
      </w:r>
      <w:r w:rsidRPr="00607E13">
        <w:rPr>
          <w:rFonts w:ascii="Calibri" w:hAnsi="Calibri" w:cs="Calibri"/>
          <w:sz w:val="22"/>
          <w:szCs w:val="22"/>
        </w:rPr>
        <w:t xml:space="preserve"> EVA from a long semi-dormant period to vigorous deliver</w:t>
      </w:r>
      <w:r w:rsidR="00F4691A" w:rsidRPr="00607E13">
        <w:rPr>
          <w:rFonts w:ascii="Calibri" w:hAnsi="Calibri" w:cs="Calibri"/>
          <w:sz w:val="22"/>
          <w:szCs w:val="22"/>
        </w:rPr>
        <w:t>y of</w:t>
      </w:r>
      <w:r w:rsidR="00BB6E7D" w:rsidRPr="00607E13">
        <w:rPr>
          <w:rFonts w:ascii="Calibri" w:hAnsi="Calibri" w:cs="Calibri"/>
          <w:sz w:val="22"/>
          <w:szCs w:val="22"/>
        </w:rPr>
        <w:t xml:space="preserve"> </w:t>
      </w:r>
      <w:r w:rsidRPr="00607E13">
        <w:rPr>
          <w:rFonts w:ascii="Calibri" w:hAnsi="Calibri" w:cs="Calibri"/>
          <w:sz w:val="22"/>
          <w:szCs w:val="22"/>
        </w:rPr>
        <w:t>its mission.</w:t>
      </w:r>
    </w:p>
    <w:p w14:paraId="1BE34C61" w14:textId="30AF5A7F" w:rsidR="00944140" w:rsidRPr="00607E13" w:rsidRDefault="00BB6E7D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 xml:space="preserve">Developing and </w:t>
      </w:r>
      <w:r w:rsidR="0094592A" w:rsidRPr="00607E13">
        <w:rPr>
          <w:rFonts w:ascii="Calibri" w:hAnsi="Calibri" w:cs="Calibri"/>
          <w:sz w:val="22"/>
          <w:szCs w:val="22"/>
        </w:rPr>
        <w:t>implementing</w:t>
      </w:r>
      <w:r w:rsidRPr="00607E13">
        <w:rPr>
          <w:rFonts w:ascii="Calibri" w:hAnsi="Calibri" w:cs="Calibri"/>
          <w:sz w:val="22"/>
          <w:szCs w:val="22"/>
        </w:rPr>
        <w:t xml:space="preserve"> pilot projects, both digital and on the ground, </w:t>
      </w:r>
      <w:r w:rsidR="00A0788B" w:rsidRPr="00607E13">
        <w:rPr>
          <w:rFonts w:ascii="Calibri" w:hAnsi="Calibri" w:cs="Calibri"/>
          <w:sz w:val="22"/>
          <w:szCs w:val="22"/>
        </w:rPr>
        <w:t>through which we</w:t>
      </w:r>
      <w:r w:rsidR="0018145D">
        <w:rPr>
          <w:rFonts w:ascii="Calibri" w:hAnsi="Calibri" w:cs="Calibri"/>
          <w:sz w:val="22"/>
          <w:szCs w:val="22"/>
        </w:rPr>
        <w:t xml:space="preserve"> </w:t>
      </w:r>
      <w:r w:rsidRPr="00607E13">
        <w:rPr>
          <w:rFonts w:ascii="Calibri" w:hAnsi="Calibri" w:cs="Calibri"/>
          <w:sz w:val="22"/>
          <w:szCs w:val="22"/>
        </w:rPr>
        <w:t>test</w:t>
      </w:r>
      <w:r w:rsidR="0018145D">
        <w:rPr>
          <w:rFonts w:ascii="Calibri" w:hAnsi="Calibri" w:cs="Calibri"/>
          <w:sz w:val="22"/>
          <w:szCs w:val="22"/>
        </w:rPr>
        <w:t>ed</w:t>
      </w:r>
      <w:r w:rsidRPr="00607E13">
        <w:rPr>
          <w:rFonts w:ascii="Calibri" w:hAnsi="Calibri" w:cs="Calibri"/>
          <w:sz w:val="22"/>
          <w:szCs w:val="22"/>
        </w:rPr>
        <w:t xml:space="preserve"> various ways in which EVA might increase its impact, add value</w:t>
      </w:r>
      <w:r w:rsidR="001F1E91" w:rsidRPr="00607E13">
        <w:rPr>
          <w:rFonts w:ascii="Calibri" w:hAnsi="Calibri" w:cs="Calibri"/>
          <w:sz w:val="22"/>
          <w:szCs w:val="22"/>
        </w:rPr>
        <w:t>,</w:t>
      </w:r>
      <w:r w:rsidRPr="00607E13">
        <w:rPr>
          <w:rFonts w:ascii="Calibri" w:hAnsi="Calibri" w:cs="Calibri"/>
          <w:sz w:val="22"/>
          <w:szCs w:val="22"/>
        </w:rPr>
        <w:t xml:space="preserve"> and grow, engage and retain its membership.</w:t>
      </w:r>
    </w:p>
    <w:p w14:paraId="557A06FC" w14:textId="45452E7C" w:rsidR="001F1E91" w:rsidRPr="00607E13" w:rsidRDefault="002D661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Enlarging</w:t>
      </w:r>
      <w:r w:rsidR="001F1E91" w:rsidRPr="00607E13">
        <w:rPr>
          <w:rFonts w:ascii="Calibri" w:hAnsi="Calibri" w:cs="Calibri"/>
          <w:sz w:val="22"/>
          <w:szCs w:val="22"/>
        </w:rPr>
        <w:t xml:space="preserve"> EVA’s public profile and fattening its visibility on both the national and local scenes.</w:t>
      </w:r>
    </w:p>
    <w:p w14:paraId="4FBB23D7" w14:textId="0B8DCA13" w:rsidR="001F1E91" w:rsidRPr="00607E13" w:rsidRDefault="002D661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Expanding EVA’s capacity, including recruiting committed and talented people for key positions</w:t>
      </w:r>
      <w:r w:rsidR="00DD3BEA" w:rsidRPr="00607E13">
        <w:rPr>
          <w:rFonts w:ascii="Calibri" w:hAnsi="Calibri" w:cs="Calibri"/>
          <w:sz w:val="22"/>
          <w:szCs w:val="22"/>
        </w:rPr>
        <w:t>, and supporting them in reaching their full potential.</w:t>
      </w:r>
    </w:p>
    <w:p w14:paraId="5FD62F7A" w14:textId="483E92FA" w:rsidR="00DD3BEA" w:rsidRPr="00607E13" w:rsidRDefault="00DD3BEA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Building solid and positive relationships with EVA’s board, its funders and its allies.</w:t>
      </w:r>
    </w:p>
    <w:p w14:paraId="164B077E" w14:textId="6B703840" w:rsidR="002D6617" w:rsidRPr="00607E13" w:rsidRDefault="002D661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Moving EVA into a mode of action, action, action.</w:t>
      </w:r>
    </w:p>
    <w:p w14:paraId="5A934960" w14:textId="77777777" w:rsidR="00944140" w:rsidRPr="00607E13" w:rsidRDefault="00944140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1218ED07" w14:textId="3A233C7C" w:rsidR="00F01866" w:rsidRPr="00607E13" w:rsidRDefault="00F01866" w:rsidP="005744AF">
      <w:pPr>
        <w:rPr>
          <w:rFonts w:ascii="Calibri" w:hAnsi="Calibri" w:cs="Calibri"/>
          <w:b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Open Communities</w:t>
      </w:r>
      <w:r w:rsidRPr="00607E13">
        <w:rPr>
          <w:rFonts w:ascii="Calibri" w:hAnsi="Calibri" w:cs="Calibri"/>
          <w:sz w:val="22"/>
          <w:szCs w:val="22"/>
        </w:rPr>
        <w:t>, North Suburban Chicago</w:t>
      </w:r>
      <w:r w:rsidRP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ab/>
        <w:t xml:space="preserve"> </w:t>
      </w:r>
      <w:r w:rsidR="00DC6081" w:rsidRPr="00607E13">
        <w:rPr>
          <w:rFonts w:ascii="Calibri" w:hAnsi="Calibri" w:cs="Calibri"/>
          <w:b/>
          <w:bCs/>
          <w:sz w:val="22"/>
          <w:szCs w:val="22"/>
        </w:rPr>
        <w:t>04/16 to 02/18</w:t>
      </w:r>
    </w:p>
    <w:p w14:paraId="6149F291" w14:textId="7C7ECB54" w:rsidR="00F01866" w:rsidRPr="00607E13" w:rsidRDefault="00F01866" w:rsidP="005744AF">
      <w:pPr>
        <w:tabs>
          <w:tab w:val="right" w:pos="936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607E13">
        <w:rPr>
          <w:rFonts w:ascii="Calibri" w:hAnsi="Calibri" w:cs="Calibri"/>
          <w:b/>
          <w:bCs/>
          <w:i/>
          <w:sz w:val="22"/>
          <w:szCs w:val="22"/>
        </w:rPr>
        <w:t>Executive Director</w:t>
      </w:r>
      <w:r w:rsidRPr="00607E13">
        <w:rPr>
          <w:rFonts w:ascii="Calibri" w:hAnsi="Calibri" w:cs="Calibri"/>
          <w:i/>
          <w:sz w:val="22"/>
          <w:szCs w:val="22"/>
        </w:rPr>
        <w:tab/>
      </w:r>
    </w:p>
    <w:p w14:paraId="16433628" w14:textId="4B3457B2" w:rsidR="00F01866" w:rsidRPr="00607E13" w:rsidRDefault="00DC2351" w:rsidP="005744AF">
      <w:pPr>
        <w:pStyle w:val="p1"/>
        <w:jc w:val="both"/>
        <w:rPr>
          <w:rFonts w:cs="Calibri"/>
          <w:sz w:val="22"/>
          <w:szCs w:val="22"/>
        </w:rPr>
      </w:pPr>
      <w:r w:rsidRPr="00607E13">
        <w:rPr>
          <w:sz w:val="22"/>
          <w:szCs w:val="22"/>
        </w:rPr>
        <w:t xml:space="preserve">Open Communities </w:t>
      </w:r>
      <w:r w:rsidR="002A7615" w:rsidRPr="00607E13">
        <w:rPr>
          <w:sz w:val="22"/>
          <w:szCs w:val="22"/>
        </w:rPr>
        <w:t xml:space="preserve">was a </w:t>
      </w:r>
      <w:r w:rsidRPr="00607E13">
        <w:rPr>
          <w:sz w:val="22"/>
          <w:szCs w:val="22"/>
        </w:rPr>
        <w:t xml:space="preserve">voice for economic and social justice in north suburban Chicago, working to achieve economically and culturally diverse communities that </w:t>
      </w:r>
      <w:r w:rsidR="00C07FB8" w:rsidRPr="00607E13">
        <w:rPr>
          <w:sz w:val="22"/>
          <w:szCs w:val="22"/>
        </w:rPr>
        <w:t>would be</w:t>
      </w:r>
      <w:r w:rsidRPr="00607E13">
        <w:rPr>
          <w:sz w:val="22"/>
          <w:szCs w:val="22"/>
        </w:rPr>
        <w:t xml:space="preserve"> wel</w:t>
      </w:r>
      <w:r w:rsidR="00DC6081" w:rsidRPr="00607E13">
        <w:rPr>
          <w:sz w:val="22"/>
          <w:szCs w:val="22"/>
        </w:rPr>
        <w:t xml:space="preserve">coming and inclusive of all. It </w:t>
      </w:r>
      <w:r w:rsidRPr="00607E13">
        <w:rPr>
          <w:sz w:val="22"/>
          <w:szCs w:val="22"/>
        </w:rPr>
        <w:t>or</w:t>
      </w:r>
      <w:r w:rsidR="00D1329E" w:rsidRPr="00607E13">
        <w:rPr>
          <w:sz w:val="22"/>
          <w:szCs w:val="22"/>
        </w:rPr>
        <w:t>ganize</w:t>
      </w:r>
      <w:r w:rsidR="002A7615" w:rsidRPr="00607E13">
        <w:rPr>
          <w:sz w:val="22"/>
          <w:szCs w:val="22"/>
        </w:rPr>
        <w:t>d</w:t>
      </w:r>
      <w:r w:rsidR="00D1329E" w:rsidRPr="00607E13">
        <w:rPr>
          <w:sz w:val="22"/>
          <w:szCs w:val="22"/>
        </w:rPr>
        <w:t xml:space="preserve"> and advocate</w:t>
      </w:r>
      <w:r w:rsidR="002A7615" w:rsidRPr="00607E13">
        <w:rPr>
          <w:sz w:val="22"/>
          <w:szCs w:val="22"/>
        </w:rPr>
        <w:t>d</w:t>
      </w:r>
      <w:r w:rsidR="00D1329E" w:rsidRPr="00607E13">
        <w:rPr>
          <w:sz w:val="22"/>
          <w:szCs w:val="22"/>
        </w:rPr>
        <w:t xml:space="preserve"> for justice </w:t>
      </w:r>
      <w:r w:rsidR="00327AE4">
        <w:rPr>
          <w:sz w:val="22"/>
          <w:szCs w:val="22"/>
        </w:rPr>
        <w:t>centered on</w:t>
      </w:r>
      <w:r w:rsidR="00D1329E" w:rsidRPr="00607E13">
        <w:rPr>
          <w:sz w:val="22"/>
          <w:szCs w:val="22"/>
        </w:rPr>
        <w:t xml:space="preserve"> </w:t>
      </w:r>
      <w:r w:rsidR="00970515">
        <w:rPr>
          <w:sz w:val="22"/>
          <w:szCs w:val="22"/>
        </w:rPr>
        <w:t xml:space="preserve">three </w:t>
      </w:r>
      <w:r w:rsidR="00327AE4">
        <w:rPr>
          <w:sz w:val="22"/>
          <w:szCs w:val="22"/>
        </w:rPr>
        <w:t>key social determinants of health—</w:t>
      </w:r>
      <w:r w:rsidR="00D1329E" w:rsidRPr="00607E13">
        <w:rPr>
          <w:sz w:val="22"/>
          <w:szCs w:val="22"/>
        </w:rPr>
        <w:t>housing</w:t>
      </w:r>
      <w:r w:rsidR="00327AE4">
        <w:rPr>
          <w:sz w:val="22"/>
          <w:szCs w:val="22"/>
        </w:rPr>
        <w:t>, living wage,</w:t>
      </w:r>
      <w:r w:rsidR="00970515">
        <w:rPr>
          <w:sz w:val="22"/>
          <w:szCs w:val="22"/>
        </w:rPr>
        <w:t xml:space="preserve"> </w:t>
      </w:r>
      <w:r w:rsidR="00327AE4">
        <w:rPr>
          <w:sz w:val="22"/>
          <w:szCs w:val="22"/>
        </w:rPr>
        <w:t>and immigrant status.</w:t>
      </w:r>
      <w:r w:rsidR="00970515">
        <w:rPr>
          <w:rStyle w:val="apple-converted-space"/>
          <w:sz w:val="22"/>
          <w:szCs w:val="22"/>
        </w:rPr>
        <w:t xml:space="preserve">  </w:t>
      </w:r>
      <w:r w:rsidR="00CC0781" w:rsidRPr="00607E13">
        <w:rPr>
          <w:rFonts w:cs="Calibri"/>
          <w:sz w:val="22"/>
          <w:szCs w:val="22"/>
        </w:rPr>
        <w:t>As Ex</w:t>
      </w:r>
      <w:r w:rsidR="00DC6081" w:rsidRPr="00607E13">
        <w:rPr>
          <w:rFonts w:cs="Calibri"/>
          <w:sz w:val="22"/>
          <w:szCs w:val="22"/>
        </w:rPr>
        <w:t>ecutive Director, I</w:t>
      </w:r>
      <w:r w:rsidR="00CB643B" w:rsidRPr="00607E13">
        <w:rPr>
          <w:rFonts w:cs="Calibri"/>
          <w:sz w:val="22"/>
          <w:szCs w:val="22"/>
        </w:rPr>
        <w:t xml:space="preserve"> focused on </w:t>
      </w:r>
      <w:r w:rsidR="002B3640" w:rsidRPr="00607E13">
        <w:rPr>
          <w:rFonts w:cs="Calibri"/>
          <w:sz w:val="22"/>
          <w:szCs w:val="22"/>
        </w:rPr>
        <w:t xml:space="preserve">solidifying </w:t>
      </w:r>
      <w:r w:rsidR="00CB643B" w:rsidRPr="00607E13">
        <w:rPr>
          <w:rFonts w:cs="Calibri"/>
          <w:sz w:val="22"/>
          <w:szCs w:val="22"/>
        </w:rPr>
        <w:t xml:space="preserve">overall </w:t>
      </w:r>
      <w:r w:rsidR="002B3640" w:rsidRPr="00607E13">
        <w:rPr>
          <w:rFonts w:cs="Calibri"/>
          <w:sz w:val="22"/>
          <w:szCs w:val="22"/>
        </w:rPr>
        <w:t>strategy</w:t>
      </w:r>
      <w:r w:rsidR="00D859F6" w:rsidRPr="00607E13">
        <w:rPr>
          <w:rFonts w:cs="Calibri"/>
          <w:sz w:val="22"/>
          <w:szCs w:val="22"/>
        </w:rPr>
        <w:t xml:space="preserve">, </w:t>
      </w:r>
      <w:r w:rsidR="00CB643B" w:rsidRPr="00607E13">
        <w:rPr>
          <w:rFonts w:cs="Calibri"/>
          <w:sz w:val="22"/>
          <w:szCs w:val="22"/>
        </w:rPr>
        <w:t>strengthening the management team, revitalizing the organizing and advocacy functions</w:t>
      </w:r>
      <w:r w:rsidR="002B3640" w:rsidRPr="00607E13">
        <w:rPr>
          <w:rFonts w:cs="Calibri"/>
          <w:sz w:val="22"/>
          <w:szCs w:val="22"/>
        </w:rPr>
        <w:t xml:space="preserve">, moving the </w:t>
      </w:r>
      <w:r w:rsidR="00CC0781" w:rsidRPr="00607E13">
        <w:rPr>
          <w:rFonts w:cs="Calibri"/>
          <w:sz w:val="22"/>
          <w:szCs w:val="22"/>
        </w:rPr>
        <w:t>staff team</w:t>
      </w:r>
      <w:r w:rsidR="002B3640" w:rsidRPr="00607E13">
        <w:rPr>
          <w:rFonts w:cs="Calibri"/>
          <w:sz w:val="22"/>
          <w:szCs w:val="22"/>
        </w:rPr>
        <w:t xml:space="preserve"> towards high-performance</w:t>
      </w:r>
      <w:r w:rsidR="00CC0781" w:rsidRPr="00607E13">
        <w:rPr>
          <w:rFonts w:cs="Calibri"/>
          <w:sz w:val="22"/>
          <w:szCs w:val="22"/>
        </w:rPr>
        <w:t>, and ensuring the implementation</w:t>
      </w:r>
      <w:r w:rsidR="0003560E" w:rsidRPr="00607E13">
        <w:rPr>
          <w:rFonts w:cs="Calibri"/>
          <w:sz w:val="22"/>
          <w:szCs w:val="22"/>
        </w:rPr>
        <w:t xml:space="preserve"> o</w:t>
      </w:r>
      <w:r w:rsidR="00CB643B" w:rsidRPr="00607E13">
        <w:rPr>
          <w:rFonts w:cs="Calibri"/>
          <w:sz w:val="22"/>
          <w:szCs w:val="22"/>
        </w:rPr>
        <w:t>f effective financial systems.  Examples of my work include</w:t>
      </w:r>
      <w:r w:rsidR="0003560E" w:rsidRPr="00607E13">
        <w:rPr>
          <w:rFonts w:cs="Calibri"/>
          <w:sz w:val="22"/>
          <w:szCs w:val="22"/>
        </w:rPr>
        <w:t>:</w:t>
      </w:r>
    </w:p>
    <w:p w14:paraId="16992BE9" w14:textId="0509993D" w:rsidR="0003560E" w:rsidRPr="00607E13" w:rsidRDefault="00FC1F14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Designed, planned and led the pr</w:t>
      </w:r>
      <w:r w:rsidR="006B306C" w:rsidRPr="00607E13">
        <w:rPr>
          <w:rFonts w:ascii="Calibri" w:hAnsi="Calibri" w:cs="Calibri"/>
          <w:sz w:val="22"/>
          <w:szCs w:val="22"/>
        </w:rPr>
        <w:t xml:space="preserve">ocess through which our clients, external partners, board and staff worked together to develop </w:t>
      </w:r>
      <w:r w:rsidRPr="00607E13">
        <w:rPr>
          <w:rFonts w:ascii="Calibri" w:hAnsi="Calibri" w:cs="Calibri"/>
          <w:sz w:val="22"/>
          <w:szCs w:val="22"/>
        </w:rPr>
        <w:t>the organization’</w:t>
      </w:r>
      <w:r w:rsidR="00CE6C22" w:rsidRPr="00607E13">
        <w:rPr>
          <w:rFonts w:ascii="Calibri" w:hAnsi="Calibri" w:cs="Calibri"/>
          <w:sz w:val="22"/>
          <w:szCs w:val="22"/>
        </w:rPr>
        <w:t>s first real and evidence-based</w:t>
      </w:r>
      <w:r w:rsidR="000900DE" w:rsidRPr="00607E13">
        <w:rPr>
          <w:rFonts w:ascii="Calibri" w:hAnsi="Calibri" w:cs="Calibri"/>
          <w:sz w:val="22"/>
          <w:szCs w:val="22"/>
        </w:rPr>
        <w:t xml:space="preserve"> strategic plan</w:t>
      </w:r>
      <w:r w:rsidR="006B306C" w:rsidRPr="00607E13">
        <w:rPr>
          <w:rFonts w:ascii="Calibri" w:hAnsi="Calibri" w:cs="Calibri"/>
          <w:sz w:val="22"/>
          <w:szCs w:val="22"/>
        </w:rPr>
        <w:t>.</w:t>
      </w:r>
    </w:p>
    <w:p w14:paraId="7965A575" w14:textId="6E90B852" w:rsidR="009407E8" w:rsidRPr="00607E13" w:rsidRDefault="008D3659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 xml:space="preserve">Reestablished </w:t>
      </w:r>
      <w:r w:rsidR="00895074" w:rsidRPr="00607E13">
        <w:rPr>
          <w:rFonts w:ascii="Calibri" w:hAnsi="Calibri" w:cs="Calibri"/>
          <w:sz w:val="22"/>
          <w:szCs w:val="22"/>
        </w:rPr>
        <w:t xml:space="preserve">Open Communities’ </w:t>
      </w:r>
      <w:r w:rsidRPr="00607E13">
        <w:rPr>
          <w:rFonts w:ascii="Calibri" w:hAnsi="Calibri" w:cs="Calibri"/>
          <w:sz w:val="22"/>
          <w:szCs w:val="22"/>
        </w:rPr>
        <w:t>o</w:t>
      </w:r>
      <w:r w:rsidR="00895074" w:rsidRPr="00607E13">
        <w:rPr>
          <w:rFonts w:ascii="Calibri" w:hAnsi="Calibri" w:cs="Calibri"/>
          <w:sz w:val="22"/>
          <w:szCs w:val="22"/>
        </w:rPr>
        <w:t>rganizing and advocacy function—recruiting</w:t>
      </w:r>
      <w:r w:rsidRPr="00607E13">
        <w:rPr>
          <w:rFonts w:ascii="Calibri" w:hAnsi="Calibri" w:cs="Calibri"/>
          <w:sz w:val="22"/>
          <w:szCs w:val="22"/>
        </w:rPr>
        <w:t xml:space="preserve"> an exceptio</w:t>
      </w:r>
      <w:r w:rsidR="00895074" w:rsidRPr="00607E13">
        <w:rPr>
          <w:rFonts w:ascii="Calibri" w:hAnsi="Calibri" w:cs="Calibri"/>
          <w:sz w:val="22"/>
          <w:szCs w:val="22"/>
        </w:rPr>
        <w:t>nal senior organizer to lead it—and leveraged the function to expand our footprint.</w:t>
      </w:r>
    </w:p>
    <w:p w14:paraId="74D69945" w14:textId="277B3D22" w:rsidR="00797DF3" w:rsidRPr="00607E13" w:rsidRDefault="00797DF3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Recruited a talented management team, and enabled the graceful exits of former management team members who decided that they did not wish to adapt to our new operational vision.</w:t>
      </w:r>
    </w:p>
    <w:p w14:paraId="6C4B3FDC" w14:textId="356BD457" w:rsidR="006B306C" w:rsidRPr="00607E13" w:rsidRDefault="00703E78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2B6405" w:rsidRPr="00607E13">
        <w:rPr>
          <w:rFonts w:ascii="Calibri" w:hAnsi="Calibri" w:cs="Calibri"/>
          <w:sz w:val="22"/>
          <w:szCs w:val="22"/>
        </w:rPr>
        <w:t xml:space="preserve">ed </w:t>
      </w:r>
      <w:r w:rsidR="00CE6C22" w:rsidRPr="00607E13">
        <w:rPr>
          <w:rFonts w:ascii="Calibri" w:hAnsi="Calibri" w:cs="Calibri"/>
          <w:sz w:val="22"/>
          <w:szCs w:val="22"/>
        </w:rPr>
        <w:t>program redesign and planning p</w:t>
      </w:r>
      <w:r w:rsidR="000953A3" w:rsidRPr="00607E13">
        <w:rPr>
          <w:rFonts w:ascii="Calibri" w:hAnsi="Calibri" w:cs="Calibri"/>
          <w:sz w:val="22"/>
          <w:szCs w:val="22"/>
        </w:rPr>
        <w:t xml:space="preserve">rocesses aimed at maximizing </w:t>
      </w:r>
      <w:r w:rsidR="00CE6C22" w:rsidRPr="00607E13">
        <w:rPr>
          <w:rFonts w:ascii="Calibri" w:hAnsi="Calibri" w:cs="Calibri"/>
          <w:sz w:val="22"/>
          <w:szCs w:val="22"/>
        </w:rPr>
        <w:t>the impact of our work.</w:t>
      </w:r>
    </w:p>
    <w:p w14:paraId="72901C01" w14:textId="797590FD" w:rsidR="00C7134C" w:rsidRPr="00607E13" w:rsidRDefault="00CB643B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Recruited</w:t>
      </w:r>
      <w:r w:rsidR="00CC099B" w:rsidRPr="00607E13">
        <w:rPr>
          <w:rFonts w:ascii="Calibri" w:hAnsi="Calibri" w:cs="Calibri"/>
          <w:sz w:val="22"/>
          <w:szCs w:val="22"/>
        </w:rPr>
        <w:t xml:space="preserve"> </w:t>
      </w:r>
      <w:r w:rsidRPr="00607E13">
        <w:rPr>
          <w:rFonts w:ascii="Calibri" w:hAnsi="Calibri" w:cs="Calibri"/>
          <w:sz w:val="22"/>
          <w:szCs w:val="22"/>
        </w:rPr>
        <w:t>a talented specialist to lead the finance function</w:t>
      </w:r>
      <w:r w:rsidR="0020597E" w:rsidRPr="00607E13">
        <w:rPr>
          <w:rFonts w:ascii="Calibri" w:hAnsi="Calibri" w:cs="Calibri"/>
          <w:sz w:val="22"/>
          <w:szCs w:val="22"/>
        </w:rPr>
        <w:t>.</w:t>
      </w:r>
    </w:p>
    <w:p w14:paraId="7F9081A8" w14:textId="367743BF" w:rsidR="00CE6C22" w:rsidRPr="00607E13" w:rsidRDefault="00D01C63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Redesign</w:t>
      </w:r>
      <w:r w:rsidR="003B25E2" w:rsidRPr="00607E13">
        <w:rPr>
          <w:rFonts w:ascii="Calibri" w:hAnsi="Calibri" w:cs="Calibri"/>
          <w:sz w:val="22"/>
          <w:szCs w:val="22"/>
        </w:rPr>
        <w:t>ed</w:t>
      </w:r>
      <w:r w:rsidRPr="00607E13">
        <w:rPr>
          <w:rFonts w:ascii="Calibri" w:hAnsi="Calibri" w:cs="Calibri"/>
          <w:sz w:val="22"/>
          <w:szCs w:val="22"/>
        </w:rPr>
        <w:t xml:space="preserve"> the flow of information to our board</w:t>
      </w:r>
      <w:r w:rsidR="00BB3496" w:rsidRPr="00607E13">
        <w:rPr>
          <w:rFonts w:ascii="Calibri" w:hAnsi="Calibri" w:cs="Calibri"/>
          <w:sz w:val="22"/>
          <w:szCs w:val="22"/>
        </w:rPr>
        <w:t xml:space="preserve"> to better support their governance and ambassador functions</w:t>
      </w:r>
      <w:r w:rsidR="002B6405" w:rsidRPr="00607E13">
        <w:rPr>
          <w:rFonts w:ascii="Calibri" w:hAnsi="Calibri" w:cs="Calibri"/>
          <w:sz w:val="22"/>
          <w:szCs w:val="22"/>
        </w:rPr>
        <w:t>, greatly improving the relevance and clarity of that information</w:t>
      </w:r>
      <w:r w:rsidRPr="00607E13">
        <w:rPr>
          <w:rFonts w:ascii="Calibri" w:hAnsi="Calibri" w:cs="Calibri"/>
          <w:sz w:val="22"/>
          <w:szCs w:val="22"/>
        </w:rPr>
        <w:t>.</w:t>
      </w:r>
    </w:p>
    <w:p w14:paraId="0A02889D" w14:textId="300C0014" w:rsidR="00D01C63" w:rsidRPr="00607E13" w:rsidRDefault="00D01C63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Shepherded the organizati</w:t>
      </w:r>
      <w:r w:rsidR="003B25E2" w:rsidRPr="00607E13">
        <w:rPr>
          <w:rFonts w:ascii="Calibri" w:hAnsi="Calibri" w:cs="Calibri"/>
          <w:sz w:val="22"/>
          <w:szCs w:val="22"/>
        </w:rPr>
        <w:t>on through</w:t>
      </w:r>
      <w:r w:rsidR="00CC099B" w:rsidRPr="00607E13">
        <w:rPr>
          <w:rFonts w:ascii="Calibri" w:hAnsi="Calibri" w:cs="Calibri"/>
          <w:sz w:val="22"/>
          <w:szCs w:val="22"/>
        </w:rPr>
        <w:t xml:space="preserve"> two </w:t>
      </w:r>
      <w:r w:rsidR="003B25E2" w:rsidRPr="00607E13">
        <w:rPr>
          <w:rFonts w:ascii="Calibri" w:hAnsi="Calibri" w:cs="Calibri"/>
          <w:sz w:val="22"/>
          <w:szCs w:val="22"/>
        </w:rPr>
        <w:t>temporary but demanding</w:t>
      </w:r>
      <w:r w:rsidRPr="00607E13">
        <w:rPr>
          <w:rFonts w:ascii="Calibri" w:hAnsi="Calibri" w:cs="Calibri"/>
          <w:sz w:val="22"/>
          <w:szCs w:val="22"/>
        </w:rPr>
        <w:t xml:space="preserve"> cash-flow cris</w:t>
      </w:r>
      <w:r w:rsidR="00CC099B" w:rsidRPr="00607E13">
        <w:rPr>
          <w:rFonts w:ascii="Calibri" w:hAnsi="Calibri" w:cs="Calibri"/>
          <w:sz w:val="22"/>
          <w:szCs w:val="22"/>
        </w:rPr>
        <w:t>e</w:t>
      </w:r>
      <w:r w:rsidRPr="00607E13">
        <w:rPr>
          <w:rFonts w:ascii="Calibri" w:hAnsi="Calibri" w:cs="Calibri"/>
          <w:sz w:val="22"/>
          <w:szCs w:val="22"/>
        </w:rPr>
        <w:t>s.</w:t>
      </w:r>
    </w:p>
    <w:p w14:paraId="28E32674" w14:textId="77777777" w:rsidR="00F84D48" w:rsidRPr="00607E13" w:rsidRDefault="00F84D48" w:rsidP="005744AF">
      <w:pPr>
        <w:rPr>
          <w:rFonts w:ascii="Calibri" w:hAnsi="Calibri" w:cs="Calibri"/>
          <w:b/>
          <w:sz w:val="22"/>
          <w:szCs w:val="22"/>
        </w:rPr>
      </w:pPr>
    </w:p>
    <w:p w14:paraId="124960DB" w14:textId="0BAD761B" w:rsidR="006C0077" w:rsidRPr="00607E13" w:rsidRDefault="00F01866" w:rsidP="005744AF">
      <w:pPr>
        <w:rPr>
          <w:rFonts w:ascii="Calibri" w:hAnsi="Calibri" w:cs="Calibri"/>
          <w:b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Luna Consulting &amp; Coaching</w:t>
      </w:r>
      <w:r w:rsidR="00DE786A" w:rsidRPr="00607E13">
        <w:rPr>
          <w:rFonts w:ascii="Calibri" w:hAnsi="Calibri" w:cs="Calibri"/>
          <w:sz w:val="22"/>
          <w:szCs w:val="22"/>
        </w:rPr>
        <w:t xml:space="preserve">, </w:t>
      </w:r>
      <w:r w:rsidRPr="00607E13">
        <w:rPr>
          <w:rFonts w:ascii="Calibri" w:hAnsi="Calibri" w:cs="Calibri"/>
          <w:sz w:val="22"/>
          <w:szCs w:val="22"/>
        </w:rPr>
        <w:t xml:space="preserve">Greater Chicago and </w:t>
      </w:r>
      <w:r w:rsidR="005F247E" w:rsidRPr="00607E13">
        <w:rPr>
          <w:rFonts w:ascii="Calibri" w:hAnsi="Calibri" w:cs="Calibri"/>
          <w:sz w:val="22"/>
          <w:szCs w:val="22"/>
        </w:rPr>
        <w:t xml:space="preserve">the </w:t>
      </w:r>
      <w:r w:rsidRPr="00607E13">
        <w:rPr>
          <w:rFonts w:ascii="Calibri" w:hAnsi="Calibri" w:cs="Calibri"/>
          <w:sz w:val="22"/>
          <w:szCs w:val="22"/>
        </w:rPr>
        <w:t>Midwest</w:t>
      </w:r>
      <w:r w:rsidR="00DE786A" w:rsidRPr="00607E13">
        <w:rPr>
          <w:rFonts w:ascii="Calibri" w:hAnsi="Calibri" w:cs="Calibri"/>
          <w:bCs/>
          <w:sz w:val="22"/>
          <w:szCs w:val="22"/>
        </w:rPr>
        <w:tab/>
      </w:r>
      <w:r w:rsidR="007C1C10" w:rsidRPr="00607E13">
        <w:rPr>
          <w:rFonts w:ascii="Calibri" w:hAnsi="Calibri" w:cs="Calibri"/>
          <w:bCs/>
          <w:sz w:val="22"/>
          <w:szCs w:val="22"/>
        </w:rPr>
        <w:tab/>
        <w:t xml:space="preserve">        </w:t>
      </w:r>
      <w:r w:rsidR="00CC099B" w:rsidRPr="00607E13">
        <w:rPr>
          <w:rFonts w:ascii="Calibri" w:hAnsi="Calibri" w:cs="Calibri"/>
          <w:bCs/>
          <w:sz w:val="22"/>
          <w:szCs w:val="22"/>
        </w:rPr>
        <w:t xml:space="preserve">    </w:t>
      </w:r>
      <w:r w:rsidR="002D6F25" w:rsidRPr="00607E13">
        <w:rPr>
          <w:rFonts w:ascii="Calibri" w:hAnsi="Calibri" w:cs="Calibri"/>
          <w:bCs/>
          <w:sz w:val="22"/>
          <w:szCs w:val="22"/>
        </w:rPr>
        <w:t xml:space="preserve">  </w:t>
      </w:r>
      <w:r w:rsidR="00607E13">
        <w:rPr>
          <w:rFonts w:ascii="Calibri" w:hAnsi="Calibri" w:cs="Calibri"/>
          <w:bCs/>
          <w:sz w:val="22"/>
          <w:szCs w:val="22"/>
        </w:rPr>
        <w:tab/>
      </w:r>
      <w:r w:rsidR="00607E13">
        <w:rPr>
          <w:rFonts w:ascii="Calibri" w:hAnsi="Calibri" w:cs="Calibri"/>
          <w:bCs/>
          <w:sz w:val="22"/>
          <w:szCs w:val="22"/>
        </w:rPr>
        <w:tab/>
        <w:t xml:space="preserve">   </w:t>
      </w:r>
      <w:r w:rsidR="00124C4B" w:rsidRPr="00607E13">
        <w:rPr>
          <w:rFonts w:ascii="Calibri" w:hAnsi="Calibri" w:cs="Calibri"/>
          <w:b/>
          <w:bCs/>
          <w:sz w:val="22"/>
          <w:szCs w:val="22"/>
        </w:rPr>
        <w:t>10</w:t>
      </w:r>
      <w:r w:rsidR="00C060A9" w:rsidRPr="00607E13">
        <w:rPr>
          <w:rFonts w:ascii="Calibri" w:hAnsi="Calibri" w:cs="Calibri"/>
          <w:b/>
          <w:bCs/>
          <w:sz w:val="22"/>
          <w:szCs w:val="22"/>
        </w:rPr>
        <w:t xml:space="preserve">/14 to </w:t>
      </w:r>
      <w:r w:rsidR="00DF51E1" w:rsidRPr="00607E13">
        <w:rPr>
          <w:rFonts w:ascii="Calibri" w:hAnsi="Calibri" w:cs="Calibri"/>
          <w:b/>
          <w:bCs/>
          <w:sz w:val="22"/>
          <w:szCs w:val="22"/>
        </w:rPr>
        <w:t>3</w:t>
      </w:r>
      <w:r w:rsidR="00CC099B" w:rsidRPr="00607E13">
        <w:rPr>
          <w:rFonts w:ascii="Calibri" w:hAnsi="Calibri" w:cs="Calibri"/>
          <w:b/>
          <w:bCs/>
          <w:sz w:val="22"/>
          <w:szCs w:val="22"/>
        </w:rPr>
        <w:t>/1</w:t>
      </w:r>
      <w:r w:rsidR="00DF51E1" w:rsidRPr="00607E13">
        <w:rPr>
          <w:rFonts w:ascii="Calibri" w:hAnsi="Calibri" w:cs="Calibri"/>
          <w:b/>
          <w:bCs/>
          <w:sz w:val="22"/>
          <w:szCs w:val="22"/>
        </w:rPr>
        <w:t>6</w:t>
      </w:r>
    </w:p>
    <w:p w14:paraId="24156CD4" w14:textId="1F02BC48" w:rsidR="006C0077" w:rsidRPr="00607E13" w:rsidRDefault="006C0077" w:rsidP="005744AF">
      <w:pPr>
        <w:tabs>
          <w:tab w:val="right" w:pos="936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607E13">
        <w:rPr>
          <w:rFonts w:ascii="Calibri" w:hAnsi="Calibri" w:cs="Calibri"/>
          <w:b/>
          <w:bCs/>
          <w:i/>
          <w:sz w:val="22"/>
          <w:szCs w:val="22"/>
        </w:rPr>
        <w:t>Principal</w:t>
      </w:r>
      <w:r w:rsidR="000B226B" w:rsidRPr="00607E13">
        <w:rPr>
          <w:rFonts w:ascii="Calibri" w:hAnsi="Calibri" w:cs="Calibri"/>
          <w:b/>
          <w:bCs/>
          <w:i/>
          <w:sz w:val="22"/>
          <w:szCs w:val="22"/>
        </w:rPr>
        <w:t xml:space="preserve"> Consultant</w:t>
      </w:r>
      <w:r w:rsidRPr="00607E13">
        <w:rPr>
          <w:rFonts w:ascii="Calibri" w:hAnsi="Calibri" w:cs="Calibri"/>
          <w:i/>
          <w:sz w:val="22"/>
          <w:szCs w:val="22"/>
        </w:rPr>
        <w:tab/>
      </w:r>
    </w:p>
    <w:p w14:paraId="50BEC7C9" w14:textId="24CEC90B" w:rsidR="006C0077" w:rsidRPr="00607E13" w:rsidRDefault="00152A84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I use</w:t>
      </w:r>
      <w:r w:rsidR="002D6F25" w:rsidRPr="00607E13">
        <w:rPr>
          <w:rFonts w:ascii="Calibri" w:hAnsi="Calibri" w:cs="Calibri"/>
          <w:szCs w:val="22"/>
        </w:rPr>
        <w:t>d</w:t>
      </w:r>
      <w:r w:rsidRPr="00607E13">
        <w:rPr>
          <w:rFonts w:ascii="Calibri" w:hAnsi="Calibri" w:cs="Calibri"/>
          <w:szCs w:val="22"/>
        </w:rPr>
        <w:t xml:space="preserve"> my extensive </w:t>
      </w:r>
      <w:r w:rsidR="006A3DE7" w:rsidRPr="00607E13">
        <w:rPr>
          <w:rFonts w:ascii="Calibri" w:hAnsi="Calibri" w:cs="Calibri"/>
          <w:szCs w:val="22"/>
        </w:rPr>
        <w:t>experience</w:t>
      </w:r>
      <w:r w:rsidR="00A24A89" w:rsidRPr="00607E13">
        <w:rPr>
          <w:rFonts w:ascii="Calibri" w:hAnsi="Calibri" w:cs="Calibri"/>
          <w:szCs w:val="22"/>
        </w:rPr>
        <w:t xml:space="preserve"> as a consultant and coach </w:t>
      </w:r>
      <w:r w:rsidR="00CC0781" w:rsidRPr="00607E13">
        <w:rPr>
          <w:rFonts w:ascii="Calibri" w:hAnsi="Calibri" w:cs="Calibri"/>
          <w:szCs w:val="22"/>
        </w:rPr>
        <w:t>to help social justice organizations develop and execute their strategic plans, develop and strengthen their leaders, and deal constructively with intra-organizational conflict.  Representative clients include</w:t>
      </w:r>
      <w:r w:rsidR="002D6F25" w:rsidRPr="00607E13">
        <w:rPr>
          <w:rFonts w:ascii="Calibri" w:hAnsi="Calibri" w:cs="Calibri"/>
          <w:szCs w:val="22"/>
        </w:rPr>
        <w:t>d</w:t>
      </w:r>
      <w:r w:rsidR="00CC0781" w:rsidRPr="00607E13">
        <w:rPr>
          <w:rFonts w:ascii="Calibri" w:hAnsi="Calibri" w:cs="Calibri"/>
          <w:szCs w:val="22"/>
        </w:rPr>
        <w:t xml:space="preserve"> the Multicultural Behavioral Health Advocacy Commission (Oak Park, IL), Access of West Michigan (food justice and poverty), Health Net of West Michigan</w:t>
      </w:r>
      <w:r w:rsidR="005B68B1">
        <w:rPr>
          <w:rFonts w:ascii="Calibri" w:hAnsi="Calibri" w:cs="Calibri"/>
          <w:szCs w:val="22"/>
        </w:rPr>
        <w:t xml:space="preserve"> (connecting vulnerable populations to health care and social services)</w:t>
      </w:r>
      <w:r w:rsidR="00CC0781" w:rsidRPr="00607E13">
        <w:rPr>
          <w:rFonts w:ascii="Calibri" w:hAnsi="Calibri" w:cs="Calibri"/>
          <w:szCs w:val="22"/>
        </w:rPr>
        <w:t>,</w:t>
      </w:r>
      <w:r w:rsidR="005B68B1">
        <w:rPr>
          <w:rFonts w:ascii="Calibri" w:hAnsi="Calibri" w:cs="Calibri"/>
          <w:szCs w:val="22"/>
        </w:rPr>
        <w:t xml:space="preserve"> </w:t>
      </w:r>
      <w:r w:rsidR="00CC0781" w:rsidRPr="00607E13">
        <w:rPr>
          <w:rFonts w:ascii="Calibri" w:hAnsi="Calibri" w:cs="Calibri"/>
          <w:szCs w:val="22"/>
        </w:rPr>
        <w:t>the Grand Rapids African American Health Institute, Urban Roots</w:t>
      </w:r>
      <w:r w:rsidR="005B68B1">
        <w:rPr>
          <w:rFonts w:ascii="Calibri" w:hAnsi="Calibri" w:cs="Calibri"/>
          <w:szCs w:val="22"/>
        </w:rPr>
        <w:t xml:space="preserve"> (food justice), and </w:t>
      </w:r>
      <w:r w:rsidR="005B68B1" w:rsidRPr="00607E13">
        <w:rPr>
          <w:rFonts w:ascii="Calibri" w:hAnsi="Calibri" w:cs="Calibri"/>
          <w:szCs w:val="22"/>
        </w:rPr>
        <w:t>the Association for the Blind and Visually Impaired</w:t>
      </w:r>
      <w:r w:rsidR="005B68B1">
        <w:rPr>
          <w:rFonts w:ascii="Calibri" w:hAnsi="Calibri" w:cs="Calibri"/>
          <w:szCs w:val="22"/>
        </w:rPr>
        <w:t>.</w:t>
      </w:r>
    </w:p>
    <w:p w14:paraId="7A05C036" w14:textId="77777777" w:rsidR="00CC0781" w:rsidRPr="00607E13" w:rsidRDefault="00CC0781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21062E4F" w14:textId="04F97E26" w:rsidR="00C95993" w:rsidRPr="00C95993" w:rsidRDefault="00740350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szCs w:val="22"/>
        </w:rPr>
        <w:t xml:space="preserve">Mercy Health </w:t>
      </w:r>
      <w:r w:rsidR="00897958" w:rsidRPr="00607E13">
        <w:rPr>
          <w:rFonts w:ascii="Calibri" w:hAnsi="Calibri" w:cs="Calibri"/>
          <w:b/>
          <w:szCs w:val="22"/>
        </w:rPr>
        <w:t>Saint Mary’s</w:t>
      </w:r>
      <w:r w:rsidR="00DE786A" w:rsidRPr="00607E13">
        <w:rPr>
          <w:rFonts w:ascii="Calibri" w:hAnsi="Calibri" w:cs="Calibri"/>
          <w:szCs w:val="22"/>
        </w:rPr>
        <w:t xml:space="preserve">, </w:t>
      </w:r>
      <w:r w:rsidR="00C95993">
        <w:rPr>
          <w:rFonts w:ascii="Calibri" w:hAnsi="Calibri" w:cs="Calibri"/>
          <w:szCs w:val="22"/>
        </w:rPr>
        <w:t>(now Trinity Health Saint Mary’s – Grand Rapids)</w:t>
      </w:r>
      <w:r w:rsidR="00DE786A" w:rsidRPr="00607E13">
        <w:rPr>
          <w:rFonts w:ascii="Calibri" w:hAnsi="Calibri" w:cs="Calibri"/>
          <w:szCs w:val="22"/>
        </w:rPr>
        <w:tab/>
      </w:r>
      <w:r w:rsidR="00124C4B" w:rsidRPr="00607E13">
        <w:rPr>
          <w:rFonts w:ascii="Calibri" w:hAnsi="Calibri" w:cs="Calibri"/>
          <w:b/>
          <w:szCs w:val="22"/>
        </w:rPr>
        <w:t>1/08 to 9</w:t>
      </w:r>
      <w:r w:rsidR="00952805" w:rsidRPr="00607E13">
        <w:rPr>
          <w:rFonts w:ascii="Calibri" w:hAnsi="Calibri" w:cs="Calibri"/>
          <w:b/>
          <w:szCs w:val="22"/>
        </w:rPr>
        <w:t>/14</w:t>
      </w:r>
    </w:p>
    <w:p w14:paraId="28C9B0CC" w14:textId="0A8EBD70" w:rsidR="00897958" w:rsidRPr="00607E13" w:rsidRDefault="00897958" w:rsidP="005744AF">
      <w:pPr>
        <w:pStyle w:val="BodyText"/>
        <w:spacing w:after="0"/>
        <w:rPr>
          <w:rFonts w:ascii="Calibri" w:hAnsi="Calibri" w:cs="Calibri"/>
          <w:b/>
          <w:i/>
          <w:szCs w:val="22"/>
        </w:rPr>
      </w:pPr>
      <w:r w:rsidRPr="00607E13">
        <w:rPr>
          <w:rFonts w:ascii="Calibri" w:hAnsi="Calibri" w:cs="Calibri"/>
          <w:b/>
          <w:i/>
          <w:szCs w:val="22"/>
        </w:rPr>
        <w:t xml:space="preserve">Vice </w:t>
      </w:r>
      <w:r w:rsidR="00664F6C" w:rsidRPr="00607E13">
        <w:rPr>
          <w:rFonts w:ascii="Calibri" w:hAnsi="Calibri" w:cs="Calibri"/>
          <w:b/>
          <w:i/>
          <w:szCs w:val="22"/>
        </w:rPr>
        <w:t>President, Health Equity</w:t>
      </w:r>
    </w:p>
    <w:p w14:paraId="00BB73C7" w14:textId="6F1BF404" w:rsidR="006A3DE7" w:rsidRPr="00607E13" w:rsidRDefault="00F03F96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Design</w:t>
      </w:r>
      <w:r w:rsidR="00952805" w:rsidRPr="00607E13">
        <w:rPr>
          <w:rFonts w:ascii="Calibri" w:hAnsi="Calibri" w:cs="Calibri"/>
          <w:szCs w:val="22"/>
        </w:rPr>
        <w:t>ed and le</w:t>
      </w:r>
      <w:r w:rsidRPr="00607E13">
        <w:rPr>
          <w:rFonts w:ascii="Calibri" w:hAnsi="Calibri" w:cs="Calibri"/>
          <w:szCs w:val="22"/>
        </w:rPr>
        <w:t>d</w:t>
      </w:r>
      <w:r w:rsidR="005F1FA3" w:rsidRPr="00607E13">
        <w:rPr>
          <w:rFonts w:ascii="Calibri" w:hAnsi="Calibri" w:cs="Calibri"/>
          <w:szCs w:val="22"/>
        </w:rPr>
        <w:t xml:space="preserve"> the efforts of this West Michigan </w:t>
      </w:r>
      <w:r w:rsidR="00DC4D01" w:rsidRPr="00607E13">
        <w:rPr>
          <w:rFonts w:ascii="Calibri" w:hAnsi="Calibri" w:cs="Calibri"/>
          <w:szCs w:val="22"/>
        </w:rPr>
        <w:t xml:space="preserve">health </w:t>
      </w:r>
      <w:r w:rsidR="009278AF" w:rsidRPr="00607E13">
        <w:rPr>
          <w:rFonts w:ascii="Calibri" w:hAnsi="Calibri" w:cs="Calibri"/>
          <w:szCs w:val="22"/>
        </w:rPr>
        <w:t>care provider (a member</w:t>
      </w:r>
      <w:r w:rsidR="00E03517" w:rsidRPr="00607E13">
        <w:rPr>
          <w:rFonts w:ascii="Calibri" w:hAnsi="Calibri" w:cs="Calibri"/>
          <w:szCs w:val="22"/>
        </w:rPr>
        <w:t xml:space="preserve"> of </w:t>
      </w:r>
      <w:r w:rsidR="00897958" w:rsidRPr="00607E13">
        <w:rPr>
          <w:rFonts w:ascii="Calibri" w:hAnsi="Calibri" w:cs="Calibri"/>
          <w:szCs w:val="22"/>
        </w:rPr>
        <w:t xml:space="preserve">Trinity Health) to </w:t>
      </w:r>
      <w:r w:rsidR="005F1FA3" w:rsidRPr="00607E13">
        <w:rPr>
          <w:rFonts w:ascii="Calibri" w:hAnsi="Calibri" w:cs="Calibri"/>
          <w:szCs w:val="22"/>
        </w:rPr>
        <w:t>achieve Health Equity for its patients, eliminate disparities, and attain excellence in delivering culturally competent care</w:t>
      </w:r>
      <w:r w:rsidR="00897958" w:rsidRPr="00607E13">
        <w:rPr>
          <w:rFonts w:ascii="Calibri" w:hAnsi="Calibri" w:cs="Calibri"/>
          <w:szCs w:val="22"/>
        </w:rPr>
        <w:t xml:space="preserve">.  </w:t>
      </w:r>
      <w:r w:rsidR="006A3DE7" w:rsidRPr="00607E13">
        <w:rPr>
          <w:rFonts w:ascii="Calibri" w:hAnsi="Calibri" w:cs="Calibri"/>
          <w:szCs w:val="22"/>
        </w:rPr>
        <w:t xml:space="preserve">The approaches that I took merged the goal of improving patient outcomes and organizational performance with the goal of social justice.  Building on a foundation of </w:t>
      </w:r>
      <w:r w:rsidR="00607E13" w:rsidRPr="00607E13">
        <w:rPr>
          <w:rFonts w:ascii="Calibri" w:hAnsi="Calibri" w:cs="Calibri"/>
          <w:szCs w:val="22"/>
        </w:rPr>
        <w:t>high-quality</w:t>
      </w:r>
      <w:r w:rsidR="006A3DE7" w:rsidRPr="00607E13">
        <w:rPr>
          <w:rFonts w:ascii="Calibri" w:hAnsi="Calibri" w:cs="Calibri"/>
          <w:szCs w:val="22"/>
        </w:rPr>
        <w:t xml:space="preserve"> patient data, I employed both upstream and downstream strategies, grounding these strategies in evidence-based practices and linking them to other critical organizational initiatives.  Examples of my work include:</w:t>
      </w:r>
    </w:p>
    <w:p w14:paraId="25281F08" w14:textId="77777777" w:rsidR="006A3DE7" w:rsidRPr="00607E13" w:rsidRDefault="006A3DE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As an upstream strategy, leading a community collaborative that sought to influence public policies that shape the social determinants of health in the under-resourced neighborhoods in which our patients lived.</w:t>
      </w:r>
    </w:p>
    <w:p w14:paraId="0F3B4D17" w14:textId="5ED945D2" w:rsidR="006A3DE7" w:rsidRPr="00607E13" w:rsidRDefault="006A3DE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 xml:space="preserve">As a downstream strategy, identifying and addressing disparities for African Americans and </w:t>
      </w:r>
      <w:r w:rsidR="00FD3F57" w:rsidRPr="00607E13">
        <w:rPr>
          <w:rFonts w:ascii="Calibri" w:hAnsi="Calibri" w:cs="Calibri"/>
          <w:sz w:val="22"/>
          <w:szCs w:val="22"/>
        </w:rPr>
        <w:t>Latin</w:t>
      </w:r>
      <w:r w:rsidR="002F769E">
        <w:rPr>
          <w:rFonts w:ascii="Calibri" w:hAnsi="Calibri" w:cs="Calibri"/>
          <w:sz w:val="22"/>
          <w:szCs w:val="22"/>
        </w:rPr>
        <w:t>x</w:t>
      </w:r>
      <w:r w:rsidR="00FD3F57" w:rsidRPr="00607E13">
        <w:rPr>
          <w:rFonts w:ascii="Calibri" w:hAnsi="Calibri" w:cs="Calibri"/>
          <w:sz w:val="22"/>
          <w:szCs w:val="22"/>
        </w:rPr>
        <w:t>s</w:t>
      </w:r>
      <w:r w:rsidRPr="00607E13">
        <w:rPr>
          <w:rFonts w:ascii="Calibri" w:hAnsi="Calibri" w:cs="Calibri"/>
          <w:sz w:val="22"/>
          <w:szCs w:val="22"/>
        </w:rPr>
        <w:t xml:space="preserve"> in regard to key quality indicators, among both our patient and employee populations.</w:t>
      </w:r>
    </w:p>
    <w:p w14:paraId="71092FA6" w14:textId="77777777" w:rsidR="006A3DE7" w:rsidRPr="00607E13" w:rsidRDefault="006A3DE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t>As a linking strategy, building robust interfaces between Saint Mary’s Health Equity initiatives and its Population Health Management and Community Benefits Ministry initiatives.</w:t>
      </w:r>
    </w:p>
    <w:p w14:paraId="0875F605" w14:textId="77777777" w:rsidR="006A3DE7" w:rsidRPr="00607E13" w:rsidRDefault="006A3DE7" w:rsidP="005744AF">
      <w:pPr>
        <w:numPr>
          <w:ilvl w:val="0"/>
          <w:numId w:val="1"/>
        </w:numPr>
        <w:tabs>
          <w:tab w:val="right" w:pos="9360"/>
        </w:tabs>
        <w:ind w:left="374" w:hanging="374"/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sz w:val="22"/>
          <w:szCs w:val="22"/>
        </w:rPr>
        <w:lastRenderedPageBreak/>
        <w:t>As a foundational strategy, institutionalizing quality control methods for patient data on ethnicity, race and preferred language, aligned with best practice and OMB standards.</w:t>
      </w:r>
    </w:p>
    <w:p w14:paraId="236A2212" w14:textId="77777777" w:rsidR="006A3DE7" w:rsidRPr="00607E13" w:rsidRDefault="006A3DE7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72F64345" w14:textId="66E8C625" w:rsidR="00754C83" w:rsidRDefault="006A3DE7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I r</w:t>
      </w:r>
      <w:r w:rsidR="00897958" w:rsidRPr="00607E13">
        <w:rPr>
          <w:rFonts w:ascii="Calibri" w:hAnsi="Calibri" w:cs="Calibri"/>
          <w:szCs w:val="22"/>
        </w:rPr>
        <w:t>eport</w:t>
      </w:r>
      <w:r w:rsidR="00952805" w:rsidRPr="00607E13">
        <w:rPr>
          <w:rFonts w:ascii="Calibri" w:hAnsi="Calibri" w:cs="Calibri"/>
          <w:szCs w:val="22"/>
        </w:rPr>
        <w:t>ed</w:t>
      </w:r>
      <w:r w:rsidRPr="00607E13">
        <w:rPr>
          <w:rFonts w:ascii="Calibri" w:hAnsi="Calibri" w:cs="Calibri"/>
          <w:szCs w:val="22"/>
        </w:rPr>
        <w:t xml:space="preserve"> directly to the CEO, </w:t>
      </w:r>
      <w:r w:rsidR="00897958" w:rsidRPr="00607E13">
        <w:rPr>
          <w:rFonts w:ascii="Calibri" w:hAnsi="Calibri" w:cs="Calibri"/>
          <w:szCs w:val="22"/>
        </w:rPr>
        <w:t>serve</w:t>
      </w:r>
      <w:r w:rsidR="00952805" w:rsidRPr="00607E13">
        <w:rPr>
          <w:rFonts w:ascii="Calibri" w:hAnsi="Calibri" w:cs="Calibri"/>
          <w:szCs w:val="22"/>
        </w:rPr>
        <w:t>d</w:t>
      </w:r>
      <w:r w:rsidR="00897958" w:rsidRPr="00607E13">
        <w:rPr>
          <w:rFonts w:ascii="Calibri" w:hAnsi="Calibri" w:cs="Calibri"/>
          <w:szCs w:val="22"/>
        </w:rPr>
        <w:t xml:space="preserve"> as a membe</w:t>
      </w:r>
      <w:r w:rsidRPr="00607E13">
        <w:rPr>
          <w:rFonts w:ascii="Calibri" w:hAnsi="Calibri" w:cs="Calibri"/>
          <w:szCs w:val="22"/>
        </w:rPr>
        <w:t>r of the Senior Leadership Team, and e</w:t>
      </w:r>
      <w:r w:rsidR="007C1E93" w:rsidRPr="00607E13">
        <w:rPr>
          <w:rFonts w:ascii="Calibri" w:hAnsi="Calibri" w:cs="Calibri"/>
          <w:szCs w:val="22"/>
        </w:rPr>
        <w:t>xercise</w:t>
      </w:r>
      <w:r w:rsidR="00952805" w:rsidRPr="00607E13">
        <w:rPr>
          <w:rFonts w:ascii="Calibri" w:hAnsi="Calibri" w:cs="Calibri"/>
          <w:szCs w:val="22"/>
        </w:rPr>
        <w:t>d</w:t>
      </w:r>
      <w:r w:rsidR="007C1E93" w:rsidRPr="00607E13">
        <w:rPr>
          <w:rFonts w:ascii="Calibri" w:hAnsi="Calibri" w:cs="Calibri"/>
          <w:szCs w:val="22"/>
        </w:rPr>
        <w:t xml:space="preserve"> decision-making authority over an </w:t>
      </w:r>
      <w:r w:rsidR="009D2EA0" w:rsidRPr="00607E13">
        <w:rPr>
          <w:rFonts w:ascii="Calibri" w:hAnsi="Calibri" w:cs="Calibri"/>
          <w:szCs w:val="22"/>
        </w:rPr>
        <w:t>operating budget in excess of $1 million.</w:t>
      </w:r>
      <w:r w:rsidRPr="00607E13">
        <w:rPr>
          <w:rFonts w:ascii="Calibri" w:hAnsi="Calibri" w:cs="Calibri"/>
          <w:szCs w:val="22"/>
        </w:rPr>
        <w:t xml:space="preserve">  </w:t>
      </w:r>
      <w:r w:rsidR="00754C83" w:rsidRPr="00607E13">
        <w:rPr>
          <w:rFonts w:ascii="Calibri" w:hAnsi="Calibri" w:cs="Calibri"/>
          <w:szCs w:val="22"/>
        </w:rPr>
        <w:t xml:space="preserve">Note: Saint Mary’s serves patients from a multi-county area centered on Kent County.  It averages 1 million outpatient visits and 60,000 emergency department visits per year.  </w:t>
      </w:r>
      <w:r w:rsidR="00E03517" w:rsidRPr="00607E13">
        <w:rPr>
          <w:rFonts w:ascii="Calibri" w:hAnsi="Calibri" w:cs="Calibri"/>
          <w:szCs w:val="22"/>
        </w:rPr>
        <w:t xml:space="preserve">Its parent company, </w:t>
      </w:r>
      <w:r w:rsidR="00754C83" w:rsidRPr="00607E13">
        <w:rPr>
          <w:rFonts w:ascii="Calibri" w:hAnsi="Calibri" w:cs="Calibri"/>
          <w:szCs w:val="22"/>
        </w:rPr>
        <w:t>Trinity Health</w:t>
      </w:r>
      <w:r w:rsidR="00F60FA3" w:rsidRPr="00607E13">
        <w:rPr>
          <w:rFonts w:ascii="Calibri" w:hAnsi="Calibri" w:cs="Calibri"/>
          <w:szCs w:val="22"/>
        </w:rPr>
        <w:t>,</w:t>
      </w:r>
      <w:r w:rsidR="00D93D25" w:rsidRPr="00607E13">
        <w:rPr>
          <w:rFonts w:ascii="Calibri" w:hAnsi="Calibri" w:cs="Calibri"/>
          <w:szCs w:val="22"/>
        </w:rPr>
        <w:t xml:space="preserve"> is the second</w:t>
      </w:r>
      <w:r w:rsidR="00754C83" w:rsidRPr="00607E13">
        <w:rPr>
          <w:rFonts w:ascii="Calibri" w:hAnsi="Calibri" w:cs="Calibri"/>
          <w:szCs w:val="22"/>
        </w:rPr>
        <w:t xml:space="preserve"> largest Catholic health system in the nation.</w:t>
      </w:r>
    </w:p>
    <w:p w14:paraId="0B065F6C" w14:textId="0E876DE1" w:rsidR="00834E7A" w:rsidRDefault="00834E7A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74A2DDEC" w14:textId="46FE7366" w:rsidR="00834E7A" w:rsidRPr="00834E7A" w:rsidRDefault="00834E7A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To maximize my ability to lead Health Equity initiatives and to lead in the healthcare space generally, I have been strongly committed to learning.  My</w:t>
      </w:r>
      <w:r>
        <w:rPr>
          <w:rFonts w:ascii="Calibri" w:hAnsi="Calibri" w:cs="Calibri"/>
          <w:szCs w:val="22"/>
        </w:rPr>
        <w:t xml:space="preserve"> </w:t>
      </w:r>
      <w:r w:rsidRPr="00834E7A">
        <w:rPr>
          <w:rFonts w:ascii="Calibri" w:hAnsi="Calibri" w:cs="Calibri"/>
          <w:szCs w:val="22"/>
        </w:rPr>
        <w:t>learning experiences—covering areas such as Health Equity, public policy solutions, evidence-based practices, and healthcare leadership—include:</w:t>
      </w:r>
    </w:p>
    <w:p w14:paraId="2728A8E4" w14:textId="77777777" w:rsidR="00834E7A" w:rsidRP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Graduate Certificate Program in Ethnic and Rural Health Disparities (Department of Public Health, Brody School of Medicine, East Carolina University)</w:t>
      </w:r>
    </w:p>
    <w:p w14:paraId="5DE3EA80" w14:textId="1EAC0977" w:rsidR="00834E7A" w:rsidRP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Graduate Certificate Program in Policy Analysis (Department of Political Science, University of North Dakota)</w:t>
      </w:r>
    </w:p>
    <w:p w14:paraId="0BA808C5" w14:textId="77777777" w:rsidR="00834E7A" w:rsidRP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The Disparities Leadership Program (Massachusetts General Hospital)</w:t>
      </w:r>
    </w:p>
    <w:p w14:paraId="48651FFE" w14:textId="77777777" w:rsidR="00834E7A" w:rsidRPr="00834E7A" w:rsidRDefault="00834E7A" w:rsidP="005744AF">
      <w:pPr>
        <w:pStyle w:val="BodyText"/>
        <w:numPr>
          <w:ilvl w:val="0"/>
          <w:numId w:val="6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Teamed with John Collins, Jr., MD, Saint Mary’s Chief Quality Officer, for this one-year program</w:t>
      </w:r>
    </w:p>
    <w:p w14:paraId="2CFBD30B" w14:textId="49F8B1A1" w:rsidR="00834E7A" w:rsidRPr="00834E7A" w:rsidRDefault="00834E7A" w:rsidP="005744AF">
      <w:pPr>
        <w:pStyle w:val="BodyText"/>
        <w:numPr>
          <w:ilvl w:val="0"/>
          <w:numId w:val="6"/>
        </w:num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Our</w:t>
      </w:r>
      <w:r w:rsidRPr="00834E7A">
        <w:rPr>
          <w:rFonts w:ascii="Calibri" w:hAnsi="Calibri" w:cs="Calibri"/>
          <w:szCs w:val="22"/>
        </w:rPr>
        <w:t xml:space="preserve"> program project was one of four to earn a faculty award</w:t>
      </w:r>
    </w:p>
    <w:p w14:paraId="53DC15FA" w14:textId="77777777" w:rsidR="00834E7A" w:rsidRP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Shaping Policy for Health: Training Program for Health Policy and Environmental Change (Directors of Health Promotion and Education)</w:t>
      </w:r>
    </w:p>
    <w:p w14:paraId="3D43EE83" w14:textId="77777777" w:rsidR="00834E7A" w:rsidRP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Population Health: The Road to Transformation (selected as a participant in the Development Test edition; American College of Healthcare Executives)</w:t>
      </w:r>
    </w:p>
    <w:p w14:paraId="7221F77F" w14:textId="77777777" w:rsidR="00834E7A" w:rsidRP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Social Epidemiology (Mailman School of Public Health, Columbia University)</w:t>
      </w:r>
    </w:p>
    <w:p w14:paraId="1C20B029" w14:textId="55E470A9" w:rsid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Public Health – A Curriculum of the Public Health Institute</w:t>
      </w:r>
    </w:p>
    <w:p w14:paraId="073421D8" w14:textId="6B68DB0F" w:rsidR="00313C5B" w:rsidRPr="00313C5B" w:rsidRDefault="00313C5B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4A56C9">
        <w:rPr>
          <w:rFonts w:ascii="Calibri" w:hAnsi="Calibri" w:cs="Calibri"/>
          <w:szCs w:val="22"/>
        </w:rPr>
        <w:t>Patient Navigation, Howard P. Freeman Patient Navigation Institute</w:t>
      </w:r>
    </w:p>
    <w:p w14:paraId="37C2F9C8" w14:textId="7F86332D" w:rsidR="006A1F59" w:rsidRPr="006A1F59" w:rsidRDefault="006A1F59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>The Executive Healthcare Leadership Program (ACHE)</w:t>
      </w:r>
    </w:p>
    <w:p w14:paraId="4647230B" w14:textId="252DA128" w:rsidR="00834E7A" w:rsidRDefault="00834E7A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834E7A">
        <w:rPr>
          <w:rFonts w:ascii="Calibri" w:hAnsi="Calibri" w:cs="Calibri"/>
          <w:szCs w:val="22"/>
        </w:rPr>
        <w:t xml:space="preserve">The Advanced Leadership Program in Healthcare Mission and Ministry, </w:t>
      </w:r>
      <w:r w:rsidR="00484295">
        <w:rPr>
          <w:rFonts w:ascii="Calibri" w:hAnsi="Calibri" w:cs="Calibri"/>
          <w:szCs w:val="22"/>
        </w:rPr>
        <w:t xml:space="preserve">Trinity Health and the </w:t>
      </w:r>
      <w:r w:rsidRPr="00834E7A">
        <w:rPr>
          <w:rFonts w:ascii="Calibri" w:hAnsi="Calibri" w:cs="Calibri"/>
          <w:szCs w:val="22"/>
        </w:rPr>
        <w:t>Aquinas Institute of Theology</w:t>
      </w:r>
    </w:p>
    <w:p w14:paraId="171E51CF" w14:textId="77777777" w:rsidR="004A56C9" w:rsidRPr="004A56C9" w:rsidRDefault="004A56C9" w:rsidP="005744AF">
      <w:pPr>
        <w:pStyle w:val="BodyText"/>
        <w:numPr>
          <w:ilvl w:val="0"/>
          <w:numId w:val="4"/>
        </w:numPr>
        <w:spacing w:after="0"/>
        <w:rPr>
          <w:rFonts w:ascii="Calibri" w:hAnsi="Calibri" w:cs="Calibri"/>
          <w:szCs w:val="22"/>
        </w:rPr>
      </w:pPr>
      <w:r w:rsidRPr="004A56C9">
        <w:rPr>
          <w:rFonts w:ascii="Calibri" w:hAnsi="Calibri" w:cs="Calibri"/>
          <w:szCs w:val="22"/>
        </w:rPr>
        <w:t>Hospital Trustee Training Program, Institute for Diversity in Health Management, American Hospital Association.</w:t>
      </w:r>
    </w:p>
    <w:p w14:paraId="57154E1A" w14:textId="77777777" w:rsidR="00313C5B" w:rsidRDefault="00313C5B" w:rsidP="005744AF">
      <w:pPr>
        <w:rPr>
          <w:rFonts w:ascii="Calibri" w:hAnsi="Calibri" w:cs="Calibri"/>
          <w:b/>
          <w:sz w:val="22"/>
          <w:szCs w:val="22"/>
        </w:rPr>
      </w:pPr>
    </w:p>
    <w:p w14:paraId="76060493" w14:textId="30A8CEE1" w:rsidR="00803CA3" w:rsidRPr="00834E7A" w:rsidRDefault="00897958" w:rsidP="005744AF">
      <w:pPr>
        <w:rPr>
          <w:rFonts w:ascii="Calibri" w:hAnsi="Calibri" w:cs="Calibri"/>
          <w:b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The Thomson Corporation</w:t>
      </w:r>
      <w:r w:rsidR="000C6C58" w:rsidRPr="00607E13">
        <w:rPr>
          <w:rFonts w:ascii="Calibri" w:hAnsi="Calibri" w:cs="Calibri"/>
          <w:sz w:val="22"/>
          <w:szCs w:val="22"/>
        </w:rPr>
        <w:t xml:space="preserve"> (now Thomson Reuters)</w:t>
      </w:r>
      <w:r w:rsidR="00803CA3" w:rsidRPr="00607E13">
        <w:rPr>
          <w:rFonts w:ascii="Calibri" w:hAnsi="Calibri" w:cs="Calibri"/>
          <w:sz w:val="22"/>
          <w:szCs w:val="22"/>
        </w:rPr>
        <w:t xml:space="preserve"> </w:t>
      </w:r>
      <w:r w:rsidR="00803CA3" w:rsidRPr="00607E13">
        <w:rPr>
          <w:rFonts w:ascii="Calibri" w:hAnsi="Calibri" w:cs="Calibri"/>
          <w:sz w:val="22"/>
          <w:szCs w:val="22"/>
        </w:rPr>
        <w:tab/>
      </w:r>
      <w:r w:rsidR="00BC0912">
        <w:rPr>
          <w:rFonts w:ascii="Calibri" w:hAnsi="Calibri" w:cs="Calibri"/>
          <w:sz w:val="22"/>
          <w:szCs w:val="22"/>
        </w:rPr>
        <w:tab/>
      </w:r>
      <w:r w:rsidR="00BC0912">
        <w:rPr>
          <w:rFonts w:ascii="Calibri" w:hAnsi="Calibri" w:cs="Calibri"/>
          <w:sz w:val="22"/>
          <w:szCs w:val="22"/>
        </w:rPr>
        <w:tab/>
      </w:r>
      <w:r w:rsidR="00BC0912">
        <w:rPr>
          <w:rFonts w:ascii="Calibri" w:hAnsi="Calibri" w:cs="Calibri"/>
          <w:sz w:val="22"/>
          <w:szCs w:val="22"/>
        </w:rPr>
        <w:tab/>
        <w:t xml:space="preserve"> </w:t>
      </w:r>
      <w:r w:rsidR="00C95993">
        <w:rPr>
          <w:rFonts w:ascii="Calibri" w:hAnsi="Calibri" w:cs="Calibri"/>
          <w:sz w:val="22"/>
          <w:szCs w:val="22"/>
        </w:rPr>
        <w:tab/>
        <w:t xml:space="preserve"> </w:t>
      </w:r>
      <w:r w:rsidR="00803CA3" w:rsidRPr="00607E13">
        <w:rPr>
          <w:rFonts w:ascii="Calibri" w:hAnsi="Calibri" w:cs="Calibri"/>
          <w:b/>
          <w:sz w:val="22"/>
          <w:szCs w:val="22"/>
        </w:rPr>
        <w:t>10/05 to 12/07</w:t>
      </w:r>
    </w:p>
    <w:p w14:paraId="5FEA69EC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Stamford, Connecticut                              </w:t>
      </w:r>
      <w:r w:rsidRPr="00607E13">
        <w:rPr>
          <w:rFonts w:ascii="Calibri" w:hAnsi="Calibri" w:cs="Calibri"/>
          <w:szCs w:val="22"/>
        </w:rPr>
        <w:tab/>
        <w:t xml:space="preserve">      </w:t>
      </w:r>
    </w:p>
    <w:p w14:paraId="3EEE5994" w14:textId="6D53FB58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i/>
          <w:szCs w:val="22"/>
        </w:rPr>
        <w:t>Vice President, Glob</w:t>
      </w:r>
      <w:r w:rsidR="009934D4" w:rsidRPr="00607E13">
        <w:rPr>
          <w:rFonts w:ascii="Calibri" w:hAnsi="Calibri" w:cs="Calibri"/>
          <w:b/>
          <w:i/>
          <w:szCs w:val="22"/>
        </w:rPr>
        <w:t xml:space="preserve">al </w:t>
      </w:r>
      <w:r w:rsidR="00EA58EE" w:rsidRPr="00607E13">
        <w:rPr>
          <w:rFonts w:ascii="Calibri" w:hAnsi="Calibri" w:cs="Calibri"/>
          <w:b/>
          <w:i/>
          <w:szCs w:val="22"/>
        </w:rPr>
        <w:t>Inclusion</w:t>
      </w:r>
      <w:r w:rsidRPr="00607E13">
        <w:rPr>
          <w:rFonts w:ascii="Calibri" w:hAnsi="Calibri" w:cs="Calibri"/>
          <w:szCs w:val="22"/>
        </w:rPr>
        <w:tab/>
      </w:r>
    </w:p>
    <w:p w14:paraId="58EF4A3F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Served as su</w:t>
      </w:r>
      <w:r w:rsidR="00EA58EE" w:rsidRPr="00607E13">
        <w:rPr>
          <w:rFonts w:ascii="Calibri" w:hAnsi="Calibri" w:cs="Calibri"/>
          <w:szCs w:val="22"/>
        </w:rPr>
        <w:t>bject matter expert on inclusion</w:t>
      </w:r>
      <w:r w:rsidRPr="00607E13">
        <w:rPr>
          <w:rFonts w:ascii="Calibri" w:hAnsi="Calibri" w:cs="Calibri"/>
          <w:szCs w:val="22"/>
        </w:rPr>
        <w:t xml:space="preserve"> strategy, best practices and issues for this $8 billion provider of information-based digital solutions for professional service markets; company had 25,000 employees in the U.S. and an additional 15,000 globally.  Advi</w:t>
      </w:r>
      <w:r w:rsidR="002B0873" w:rsidRPr="00607E13">
        <w:rPr>
          <w:rFonts w:ascii="Calibri" w:hAnsi="Calibri" w:cs="Calibri"/>
          <w:szCs w:val="22"/>
        </w:rPr>
        <w:t xml:space="preserve">sed all Thomson business units, and the corporation as a whole, </w:t>
      </w:r>
      <w:r w:rsidRPr="00607E13">
        <w:rPr>
          <w:rFonts w:ascii="Calibri" w:hAnsi="Calibri" w:cs="Calibri"/>
          <w:szCs w:val="22"/>
        </w:rPr>
        <w:t>on the likely efficacy, feasibility and impl</w:t>
      </w:r>
      <w:r w:rsidR="00DD0CA3" w:rsidRPr="00607E13">
        <w:rPr>
          <w:rFonts w:ascii="Calibri" w:hAnsi="Calibri" w:cs="Calibri"/>
          <w:szCs w:val="22"/>
        </w:rPr>
        <w:t>ementation of proposed inclusion</w:t>
      </w:r>
      <w:r w:rsidRPr="00607E13">
        <w:rPr>
          <w:rFonts w:ascii="Calibri" w:hAnsi="Calibri" w:cs="Calibri"/>
          <w:szCs w:val="22"/>
        </w:rPr>
        <w:t xml:space="preserve"> initiatives and projects.</w:t>
      </w:r>
    </w:p>
    <w:p w14:paraId="6F0037AA" w14:textId="77777777" w:rsidR="00897958" w:rsidRPr="00607E13" w:rsidRDefault="00897958" w:rsidP="005744AF">
      <w:pPr>
        <w:pStyle w:val="BodyText"/>
        <w:numPr>
          <w:ilvl w:val="0"/>
          <w:numId w:val="3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Built a comprehensive, on-line internal web site that made expert, subs</w:t>
      </w:r>
      <w:r w:rsidR="00DD0CA3" w:rsidRPr="00607E13">
        <w:rPr>
          <w:rFonts w:ascii="Calibri" w:hAnsi="Calibri" w:cs="Calibri"/>
          <w:szCs w:val="22"/>
        </w:rPr>
        <w:t xml:space="preserve">tantive and strategic </w:t>
      </w:r>
      <w:r w:rsidRPr="00607E13">
        <w:rPr>
          <w:rFonts w:ascii="Calibri" w:hAnsi="Calibri" w:cs="Calibri"/>
          <w:szCs w:val="22"/>
        </w:rPr>
        <w:t xml:space="preserve">advice </w:t>
      </w:r>
      <w:r w:rsidR="00DD0CA3" w:rsidRPr="00607E13">
        <w:rPr>
          <w:rFonts w:ascii="Calibri" w:hAnsi="Calibri" w:cs="Calibri"/>
          <w:szCs w:val="22"/>
        </w:rPr>
        <w:t xml:space="preserve">on inclusion </w:t>
      </w:r>
      <w:r w:rsidRPr="00607E13">
        <w:rPr>
          <w:rFonts w:ascii="Calibri" w:hAnsi="Calibri" w:cs="Calibri"/>
          <w:szCs w:val="22"/>
        </w:rPr>
        <w:t>easily accessible throughout the corporation.</w:t>
      </w:r>
    </w:p>
    <w:p w14:paraId="76645A5C" w14:textId="77777777" w:rsidR="00897958" w:rsidRPr="00607E13" w:rsidRDefault="00897958" w:rsidP="005744AF">
      <w:pPr>
        <w:pStyle w:val="BodyText"/>
        <w:numPr>
          <w:ilvl w:val="0"/>
          <w:numId w:val="3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Originated a method for applying Strategic Workforc</w:t>
      </w:r>
      <w:r w:rsidR="00DD0CA3" w:rsidRPr="00607E13">
        <w:rPr>
          <w:rFonts w:ascii="Calibri" w:hAnsi="Calibri" w:cs="Calibri"/>
          <w:szCs w:val="22"/>
        </w:rPr>
        <w:t>e Planning analysis to inclusion</w:t>
      </w:r>
      <w:r w:rsidRPr="00607E13">
        <w:rPr>
          <w:rFonts w:ascii="Calibri" w:hAnsi="Calibri" w:cs="Calibri"/>
          <w:szCs w:val="22"/>
        </w:rPr>
        <w:t xml:space="preserve"> strategy.</w:t>
      </w:r>
    </w:p>
    <w:p w14:paraId="02EB60F4" w14:textId="77777777" w:rsidR="00897958" w:rsidRPr="00607E13" w:rsidRDefault="00897958" w:rsidP="005744AF">
      <w:pPr>
        <w:pStyle w:val="BodyText"/>
        <w:numPr>
          <w:ilvl w:val="0"/>
          <w:numId w:val="3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Created “Table Stakes Analysis,” a method of</w:t>
      </w:r>
      <w:r w:rsidR="00DD0CA3" w:rsidRPr="00607E13">
        <w:rPr>
          <w:rFonts w:ascii="Calibri" w:hAnsi="Calibri" w:cs="Calibri"/>
          <w:szCs w:val="22"/>
        </w:rPr>
        <w:t xml:space="preserve"> identifying “must do” inclusion</w:t>
      </w:r>
      <w:r w:rsidRPr="00607E13">
        <w:rPr>
          <w:rFonts w:ascii="Calibri" w:hAnsi="Calibri" w:cs="Calibri"/>
          <w:szCs w:val="22"/>
        </w:rPr>
        <w:t xml:space="preserve"> initiatives.</w:t>
      </w:r>
    </w:p>
    <w:p w14:paraId="79DB6727" w14:textId="77777777" w:rsidR="00C91AF0" w:rsidRDefault="00C91AF0" w:rsidP="005744AF">
      <w:pPr>
        <w:tabs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CD6F66C" w14:textId="77777777" w:rsidR="005744AF" w:rsidRDefault="005744AF" w:rsidP="005744AF">
      <w:pPr>
        <w:tabs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81D4124" w14:textId="77777777" w:rsidR="005744AF" w:rsidRDefault="005744AF" w:rsidP="005744AF">
      <w:pPr>
        <w:tabs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109702" w14:textId="77777777" w:rsidR="005744AF" w:rsidRDefault="005744AF" w:rsidP="005744AF">
      <w:pPr>
        <w:tabs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A629E70" w14:textId="7558DC83" w:rsidR="00803CA3" w:rsidRPr="00607E13" w:rsidRDefault="008F0A62" w:rsidP="005744AF">
      <w:pPr>
        <w:tabs>
          <w:tab w:val="right" w:pos="9360"/>
        </w:tabs>
        <w:jc w:val="both"/>
        <w:rPr>
          <w:rFonts w:ascii="Calibri" w:hAnsi="Calibri" w:cs="Calibri"/>
          <w:bCs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lastRenderedPageBreak/>
        <w:t>Luna Consulting &amp; Coaching</w:t>
      </w:r>
      <w:r w:rsidR="008537D9" w:rsidRPr="00607E13">
        <w:rPr>
          <w:rFonts w:ascii="Calibri" w:hAnsi="Calibri" w:cs="Calibri"/>
          <w:sz w:val="22"/>
          <w:szCs w:val="22"/>
        </w:rPr>
        <w:t>, Chicago, Illinois</w:t>
      </w:r>
      <w:r w:rsidR="008537D9" w:rsidRPr="00607E13">
        <w:rPr>
          <w:rFonts w:ascii="Calibri" w:hAnsi="Calibri" w:cs="Calibri"/>
          <w:sz w:val="22"/>
          <w:szCs w:val="22"/>
        </w:rPr>
        <w:tab/>
      </w:r>
      <w:r w:rsidR="00897958" w:rsidRPr="00607E13">
        <w:rPr>
          <w:rFonts w:ascii="Calibri" w:hAnsi="Calibri" w:cs="Calibri"/>
          <w:b/>
          <w:bCs/>
          <w:sz w:val="22"/>
          <w:szCs w:val="22"/>
        </w:rPr>
        <w:t>1/01 to 9/05</w:t>
      </w:r>
    </w:p>
    <w:p w14:paraId="5464E576" w14:textId="51856F2A" w:rsidR="00897958" w:rsidRPr="00607E13" w:rsidRDefault="00897958" w:rsidP="005744AF">
      <w:pPr>
        <w:tabs>
          <w:tab w:val="right" w:pos="936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607E13">
        <w:rPr>
          <w:rFonts w:ascii="Calibri" w:hAnsi="Calibri" w:cs="Calibri"/>
          <w:b/>
          <w:bCs/>
          <w:i/>
          <w:sz w:val="22"/>
          <w:szCs w:val="22"/>
        </w:rPr>
        <w:t>Principal</w:t>
      </w:r>
      <w:r w:rsidR="006C0077" w:rsidRPr="00607E13">
        <w:rPr>
          <w:rFonts w:ascii="Calibri" w:hAnsi="Calibri" w:cs="Calibri"/>
          <w:b/>
          <w:bCs/>
          <w:i/>
          <w:sz w:val="22"/>
          <w:szCs w:val="22"/>
        </w:rPr>
        <w:t xml:space="preserve"> Consultant</w:t>
      </w:r>
      <w:r w:rsidRPr="00607E13">
        <w:rPr>
          <w:rFonts w:ascii="Calibri" w:hAnsi="Calibri" w:cs="Calibri"/>
          <w:i/>
          <w:sz w:val="22"/>
          <w:szCs w:val="22"/>
        </w:rPr>
        <w:tab/>
      </w:r>
    </w:p>
    <w:p w14:paraId="3DC3B13D" w14:textId="77777777" w:rsidR="00897958" w:rsidRPr="00607E13" w:rsidRDefault="00897958" w:rsidP="005744AF">
      <w:pPr>
        <w:pStyle w:val="BodyText"/>
        <w:tabs>
          <w:tab w:val="center" w:pos="4320"/>
        </w:tabs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Operated a consulting and coaching practice focused on </w:t>
      </w:r>
      <w:r w:rsidR="00ED5021" w:rsidRPr="00607E13">
        <w:rPr>
          <w:rFonts w:ascii="Calibri" w:hAnsi="Calibri" w:cs="Calibri"/>
          <w:szCs w:val="22"/>
        </w:rPr>
        <w:t>strategic planning (especially f</w:t>
      </w:r>
      <w:r w:rsidR="00E2272C" w:rsidRPr="00607E13">
        <w:rPr>
          <w:rFonts w:ascii="Calibri" w:hAnsi="Calibri" w:cs="Calibri"/>
          <w:szCs w:val="22"/>
        </w:rPr>
        <w:t>or organizations serving under-served</w:t>
      </w:r>
      <w:r w:rsidR="00ED5021" w:rsidRPr="00607E13">
        <w:rPr>
          <w:rFonts w:ascii="Calibri" w:hAnsi="Calibri" w:cs="Calibri"/>
          <w:szCs w:val="22"/>
        </w:rPr>
        <w:t xml:space="preserve"> communities), nonprofit management (board issues, leadership-staff issues, </w:t>
      </w:r>
      <w:r w:rsidR="000F1841" w:rsidRPr="00607E13">
        <w:rPr>
          <w:rFonts w:ascii="Calibri" w:hAnsi="Calibri" w:cs="Calibri"/>
          <w:szCs w:val="22"/>
        </w:rPr>
        <w:t>and intra</w:t>
      </w:r>
      <w:r w:rsidR="00ED5021" w:rsidRPr="00607E13">
        <w:rPr>
          <w:rFonts w:ascii="Calibri" w:hAnsi="Calibri" w:cs="Calibri"/>
          <w:szCs w:val="22"/>
        </w:rPr>
        <w:t xml:space="preserve">-staff issues), cultural competence and </w:t>
      </w:r>
      <w:r w:rsidR="000D7C57" w:rsidRPr="00607E13">
        <w:rPr>
          <w:rFonts w:ascii="Calibri" w:hAnsi="Calibri" w:cs="Calibri"/>
          <w:szCs w:val="22"/>
        </w:rPr>
        <w:t>leadership development</w:t>
      </w:r>
      <w:r w:rsidRPr="00607E13">
        <w:rPr>
          <w:rFonts w:ascii="Calibri" w:hAnsi="Calibri" w:cs="Calibri"/>
          <w:szCs w:val="22"/>
        </w:rPr>
        <w:t>.</w:t>
      </w:r>
    </w:p>
    <w:p w14:paraId="1773550B" w14:textId="444ED06D" w:rsidR="000C6C58" w:rsidRPr="00607E13" w:rsidRDefault="000C6C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Designed and facilitated a strategic planning retreat for the board of a community-based ethnic arts center, helping it to secure a key multi-million</w:t>
      </w:r>
      <w:r w:rsidR="00607E13">
        <w:rPr>
          <w:rFonts w:ascii="Calibri" w:hAnsi="Calibri" w:cs="Calibri"/>
          <w:szCs w:val="22"/>
        </w:rPr>
        <w:t>-</w:t>
      </w:r>
      <w:r w:rsidRPr="00607E13">
        <w:rPr>
          <w:rFonts w:ascii="Calibri" w:hAnsi="Calibri" w:cs="Calibri"/>
          <w:szCs w:val="22"/>
        </w:rPr>
        <w:t xml:space="preserve">dollar grant. </w:t>
      </w:r>
    </w:p>
    <w:p w14:paraId="3E923F58" w14:textId="77777777" w:rsidR="007C56F5" w:rsidRPr="00607E13" w:rsidRDefault="007C56F5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Mentored the designers and facilitators of nation-wide meetings of social change leaders sponsored by the Ford Foundation.</w:t>
      </w:r>
    </w:p>
    <w:p w14:paraId="0B94DD3A" w14:textId="6A97B262" w:rsidR="007C56F5" w:rsidRPr="00607E13" w:rsidRDefault="007C56F5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Designed and facilitated a strategic planning retreat for a large coalition of organizations serving the Latin</w:t>
      </w:r>
      <w:r w:rsidR="002F769E">
        <w:rPr>
          <w:rFonts w:ascii="Calibri" w:hAnsi="Calibri" w:cs="Calibri"/>
          <w:szCs w:val="22"/>
        </w:rPr>
        <w:t>x</w:t>
      </w:r>
      <w:r w:rsidRPr="00607E13">
        <w:rPr>
          <w:rFonts w:ascii="Calibri" w:hAnsi="Calibri" w:cs="Calibri"/>
          <w:szCs w:val="22"/>
        </w:rPr>
        <w:t xml:space="preserve"> community of Washington, DC.</w:t>
      </w:r>
    </w:p>
    <w:p w14:paraId="68F7ADC5" w14:textId="77777777" w:rsidR="007C56F5" w:rsidRPr="00607E13" w:rsidRDefault="007C56F5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</w:t>
      </w:r>
      <w:r w:rsidR="000C6C58" w:rsidRPr="00607E13">
        <w:rPr>
          <w:rFonts w:ascii="Calibri" w:hAnsi="Calibri" w:cs="Calibri"/>
          <w:szCs w:val="22"/>
        </w:rPr>
        <w:t>igned and facilitated critical b</w:t>
      </w:r>
      <w:r w:rsidRPr="00607E13">
        <w:rPr>
          <w:rFonts w:ascii="Calibri" w:hAnsi="Calibri" w:cs="Calibri"/>
          <w:szCs w:val="22"/>
        </w:rPr>
        <w:t>oard retreats for an international ethnic arts organization.</w:t>
      </w:r>
    </w:p>
    <w:p w14:paraId="00D24526" w14:textId="77777777" w:rsidR="007C56F5" w:rsidRPr="00607E13" w:rsidRDefault="000C6C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Coached the top executive of a community agency serving Asian Americans in Washington, DC as she strategically repositioned her agency for a competitive market.</w:t>
      </w:r>
    </w:p>
    <w:p w14:paraId="1DB36978" w14:textId="77777777" w:rsidR="000C6C58" w:rsidRPr="00607E13" w:rsidRDefault="000C6C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Designed and facilitated a process through which Illinois mental health leaders developed an initiative to improve cultural competency throughout the state system.</w:t>
      </w:r>
    </w:p>
    <w:p w14:paraId="06E1EFF3" w14:textId="6A040BA3" w:rsidR="000C6C58" w:rsidRPr="00607E13" w:rsidRDefault="000C6C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Designed and </w:t>
      </w:r>
      <w:r w:rsidR="00D70DBC" w:rsidRPr="00607E13">
        <w:rPr>
          <w:rFonts w:ascii="Calibri" w:hAnsi="Calibri" w:cs="Calibri"/>
          <w:szCs w:val="22"/>
        </w:rPr>
        <w:t>conducted a</w:t>
      </w:r>
      <w:r w:rsidR="00703E78">
        <w:rPr>
          <w:rFonts w:ascii="Calibri" w:hAnsi="Calibri" w:cs="Calibri"/>
          <w:szCs w:val="22"/>
        </w:rPr>
        <w:t xml:space="preserve"> </w:t>
      </w:r>
      <w:r w:rsidRPr="00607E13">
        <w:rPr>
          <w:rFonts w:ascii="Calibri" w:hAnsi="Calibri" w:cs="Calibri"/>
          <w:szCs w:val="22"/>
        </w:rPr>
        <w:t>facilitator training program for a prominent social justice organization.</w:t>
      </w:r>
    </w:p>
    <w:p w14:paraId="24BEE39B" w14:textId="3819DC84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Trained department heads of the Oregon Health </w:t>
      </w:r>
      <w:r w:rsidR="00E2272C" w:rsidRPr="00607E13">
        <w:rPr>
          <w:rFonts w:ascii="Calibri" w:hAnsi="Calibri" w:cs="Calibri"/>
          <w:szCs w:val="22"/>
        </w:rPr>
        <w:t xml:space="preserve">Sciences University </w:t>
      </w:r>
      <w:r w:rsidR="00E06F3F" w:rsidRPr="00607E13">
        <w:rPr>
          <w:rFonts w:ascii="Calibri" w:hAnsi="Calibri" w:cs="Calibri"/>
          <w:szCs w:val="22"/>
        </w:rPr>
        <w:t>on</w:t>
      </w:r>
      <w:r w:rsidR="00E2272C" w:rsidRPr="00607E13">
        <w:rPr>
          <w:rFonts w:ascii="Calibri" w:hAnsi="Calibri" w:cs="Calibri"/>
          <w:szCs w:val="22"/>
        </w:rPr>
        <w:t xml:space="preserve"> inclusion</w:t>
      </w:r>
      <w:r w:rsidRPr="00607E13">
        <w:rPr>
          <w:rFonts w:ascii="Calibri" w:hAnsi="Calibri" w:cs="Calibri"/>
          <w:szCs w:val="22"/>
        </w:rPr>
        <w:t xml:space="preserve"> skills.</w:t>
      </w:r>
    </w:p>
    <w:p w14:paraId="73377998" w14:textId="18592D98" w:rsidR="003A12AB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Consulted to a leading immigration advocacy group </w:t>
      </w:r>
      <w:r w:rsidR="00D70DBC" w:rsidRPr="00607E13">
        <w:rPr>
          <w:rFonts w:ascii="Calibri" w:hAnsi="Calibri" w:cs="Calibri"/>
          <w:szCs w:val="22"/>
        </w:rPr>
        <w:t xml:space="preserve">(New York City) on staff inclusion </w:t>
      </w:r>
      <w:r w:rsidRPr="00607E13">
        <w:rPr>
          <w:rFonts w:ascii="Calibri" w:hAnsi="Calibri" w:cs="Calibri"/>
          <w:szCs w:val="22"/>
        </w:rPr>
        <w:t>issues.</w:t>
      </w:r>
    </w:p>
    <w:p w14:paraId="3240BBBF" w14:textId="77777777" w:rsidR="000C6C58" w:rsidRPr="00607E13" w:rsidRDefault="000C6C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Trained mid-level leaders of color at Verizon and Schering-Plo</w:t>
      </w:r>
      <w:r w:rsidR="00D70DBC" w:rsidRPr="00607E13">
        <w:rPr>
          <w:rFonts w:ascii="Calibri" w:hAnsi="Calibri" w:cs="Calibri"/>
          <w:szCs w:val="22"/>
        </w:rPr>
        <w:t xml:space="preserve">ugh in leadership </w:t>
      </w:r>
      <w:r w:rsidRPr="00607E13">
        <w:rPr>
          <w:rFonts w:ascii="Calibri" w:hAnsi="Calibri" w:cs="Calibri"/>
          <w:szCs w:val="22"/>
        </w:rPr>
        <w:t>skills.</w:t>
      </w:r>
    </w:p>
    <w:p w14:paraId="786F6E38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65E44065" w14:textId="616E4187" w:rsidR="00803CA3" w:rsidRPr="00607E13" w:rsidRDefault="00897958" w:rsidP="005744AF">
      <w:pPr>
        <w:pStyle w:val="BodyText"/>
        <w:tabs>
          <w:tab w:val="right" w:pos="9911"/>
        </w:tabs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szCs w:val="22"/>
        </w:rPr>
        <w:t xml:space="preserve">Unicom </w:t>
      </w:r>
      <w:r w:rsidR="00803CA3" w:rsidRPr="00607E13">
        <w:rPr>
          <w:rFonts w:ascii="Calibri" w:hAnsi="Calibri" w:cs="Calibri"/>
          <w:b/>
          <w:szCs w:val="22"/>
        </w:rPr>
        <w:t>Corporation</w:t>
      </w:r>
      <w:r w:rsidR="00803CA3" w:rsidRPr="00607E13">
        <w:rPr>
          <w:rFonts w:ascii="Calibri" w:hAnsi="Calibri" w:cs="Calibri"/>
          <w:szCs w:val="22"/>
        </w:rPr>
        <w:t xml:space="preserve"> (now Exelon Corporation</w:t>
      </w:r>
      <w:r w:rsidRPr="00607E13">
        <w:rPr>
          <w:rFonts w:ascii="Calibri" w:hAnsi="Calibri" w:cs="Calibri"/>
          <w:szCs w:val="22"/>
        </w:rPr>
        <w:t>)</w:t>
      </w:r>
      <w:r w:rsidR="00803CA3" w:rsidRPr="00607E13">
        <w:rPr>
          <w:rFonts w:ascii="Calibri" w:hAnsi="Calibri" w:cs="Calibri"/>
          <w:szCs w:val="22"/>
        </w:rPr>
        <w:t xml:space="preserve"> </w:t>
      </w:r>
      <w:r w:rsidR="00803CA3" w:rsidRPr="00607E13">
        <w:rPr>
          <w:rFonts w:ascii="Calibri" w:hAnsi="Calibri" w:cs="Calibri"/>
          <w:szCs w:val="22"/>
        </w:rPr>
        <w:tab/>
      </w:r>
      <w:r w:rsidR="00803CA3" w:rsidRPr="00607E13">
        <w:rPr>
          <w:rFonts w:ascii="Calibri" w:hAnsi="Calibri" w:cs="Calibri"/>
          <w:b/>
          <w:szCs w:val="22"/>
        </w:rPr>
        <w:t>10/97 to 12/00</w:t>
      </w:r>
    </w:p>
    <w:p w14:paraId="00874BD2" w14:textId="77777777" w:rsidR="00897958" w:rsidRPr="00607E13" w:rsidRDefault="00897958" w:rsidP="005744AF">
      <w:pPr>
        <w:pStyle w:val="BodyText"/>
        <w:tabs>
          <w:tab w:val="right" w:pos="9911"/>
        </w:tabs>
        <w:spacing w:after="0"/>
        <w:rPr>
          <w:rFonts w:ascii="Calibri" w:hAnsi="Calibri" w:cs="Calibri"/>
          <w:b/>
          <w:szCs w:val="22"/>
        </w:rPr>
      </w:pPr>
      <w:r w:rsidRPr="00607E13">
        <w:rPr>
          <w:rFonts w:ascii="Calibri" w:hAnsi="Calibri" w:cs="Calibri"/>
          <w:szCs w:val="22"/>
        </w:rPr>
        <w:t xml:space="preserve">Chicago, Illinois                        </w:t>
      </w:r>
      <w:r w:rsidR="00803CA3" w:rsidRPr="00607E13">
        <w:rPr>
          <w:rFonts w:ascii="Calibri" w:hAnsi="Calibri" w:cs="Calibri"/>
          <w:szCs w:val="22"/>
        </w:rPr>
        <w:tab/>
      </w:r>
      <w:r w:rsidRPr="00607E13">
        <w:rPr>
          <w:rFonts w:ascii="Calibri" w:hAnsi="Calibri" w:cs="Calibri"/>
          <w:b/>
          <w:szCs w:val="22"/>
        </w:rPr>
        <w:t xml:space="preserve"> </w:t>
      </w:r>
    </w:p>
    <w:p w14:paraId="617464B2" w14:textId="32DE7CDE" w:rsidR="00897958" w:rsidRPr="00607E13" w:rsidRDefault="009934D4" w:rsidP="005744AF">
      <w:pPr>
        <w:pStyle w:val="BodyText"/>
        <w:tabs>
          <w:tab w:val="clear" w:pos="9360"/>
          <w:tab w:val="right" w:pos="9911"/>
        </w:tabs>
        <w:spacing w:after="0"/>
        <w:rPr>
          <w:rFonts w:ascii="Calibri" w:hAnsi="Calibri" w:cs="Calibri"/>
          <w:b/>
          <w:szCs w:val="22"/>
        </w:rPr>
      </w:pPr>
      <w:r w:rsidRPr="00607E13">
        <w:rPr>
          <w:rFonts w:ascii="Calibri" w:hAnsi="Calibri" w:cs="Calibri"/>
          <w:b/>
          <w:i/>
          <w:szCs w:val="22"/>
        </w:rPr>
        <w:t xml:space="preserve">Director of </w:t>
      </w:r>
      <w:r w:rsidR="00F37F8D" w:rsidRPr="00607E13">
        <w:rPr>
          <w:rFonts w:ascii="Calibri" w:hAnsi="Calibri" w:cs="Calibri"/>
          <w:b/>
          <w:i/>
          <w:szCs w:val="22"/>
        </w:rPr>
        <w:t>Inclusion</w:t>
      </w:r>
      <w:r w:rsidR="00897958" w:rsidRPr="00607E13">
        <w:rPr>
          <w:rFonts w:ascii="Calibri" w:hAnsi="Calibri" w:cs="Calibri"/>
          <w:szCs w:val="22"/>
        </w:rPr>
        <w:t xml:space="preserve"> (9/98 to 12/00)</w:t>
      </w:r>
    </w:p>
    <w:p w14:paraId="4947DD5A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Completely revamped Unicom’s effort</w:t>
      </w:r>
      <w:r w:rsidR="00F37F8D" w:rsidRPr="00607E13">
        <w:rPr>
          <w:rFonts w:ascii="Calibri" w:hAnsi="Calibri" w:cs="Calibri"/>
          <w:szCs w:val="22"/>
        </w:rPr>
        <w:t xml:space="preserve"> to use the multi-dimensional makeup </w:t>
      </w:r>
      <w:r w:rsidRPr="00607E13">
        <w:rPr>
          <w:rFonts w:ascii="Calibri" w:hAnsi="Calibri" w:cs="Calibri"/>
          <w:szCs w:val="22"/>
        </w:rPr>
        <w:t>of its 16,000 employees to maximize business results and competitive advantage.</w:t>
      </w:r>
    </w:p>
    <w:p w14:paraId="65039F15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Focused the compa</w:t>
      </w:r>
      <w:r w:rsidR="002B0873" w:rsidRPr="00607E13">
        <w:rPr>
          <w:rFonts w:ascii="Calibri" w:hAnsi="Calibri" w:cs="Calibri"/>
          <w:szCs w:val="22"/>
        </w:rPr>
        <w:t xml:space="preserve">ny on improving key systems, </w:t>
      </w:r>
      <w:r w:rsidRPr="00607E13">
        <w:rPr>
          <w:rFonts w:ascii="Calibri" w:hAnsi="Calibri" w:cs="Calibri"/>
          <w:szCs w:val="22"/>
        </w:rPr>
        <w:t>and established leadership accountability for t</w:t>
      </w:r>
      <w:r w:rsidR="00F37F8D" w:rsidRPr="00607E13">
        <w:rPr>
          <w:rFonts w:ascii="Calibri" w:hAnsi="Calibri" w:cs="Calibri"/>
          <w:szCs w:val="22"/>
        </w:rPr>
        <w:t>he strategic workforce inclusion</w:t>
      </w:r>
      <w:r w:rsidRPr="00607E13">
        <w:rPr>
          <w:rFonts w:ascii="Calibri" w:hAnsi="Calibri" w:cs="Calibri"/>
          <w:szCs w:val="22"/>
        </w:rPr>
        <w:t xml:space="preserve"> initiative.</w:t>
      </w:r>
    </w:p>
    <w:p w14:paraId="56FADD37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Directed the development of corporate &amp; business unit goals, and designed methods for measurement, evaluation &amp; executive oversight. </w:t>
      </w:r>
    </w:p>
    <w:p w14:paraId="71057918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Advised the CEO and the presidents of the major busi</w:t>
      </w:r>
      <w:r w:rsidR="00F37F8D" w:rsidRPr="00607E13">
        <w:rPr>
          <w:rFonts w:ascii="Calibri" w:hAnsi="Calibri" w:cs="Calibri"/>
          <w:szCs w:val="22"/>
        </w:rPr>
        <w:t>ness units on emerging inclusion</w:t>
      </w:r>
      <w:r w:rsidRPr="00607E13">
        <w:rPr>
          <w:rFonts w:ascii="Calibri" w:hAnsi="Calibri" w:cs="Calibri"/>
          <w:szCs w:val="22"/>
        </w:rPr>
        <w:t xml:space="preserve"> issues.</w:t>
      </w:r>
    </w:p>
    <w:p w14:paraId="7354A07B" w14:textId="526008E0" w:rsidR="00897958" w:rsidRPr="00607E13" w:rsidRDefault="00BF19DC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Led a team of four </w:t>
      </w:r>
      <w:r w:rsidR="00477668" w:rsidRPr="00607E13">
        <w:rPr>
          <w:rFonts w:ascii="Calibri" w:hAnsi="Calibri" w:cs="Calibri"/>
          <w:szCs w:val="22"/>
        </w:rPr>
        <w:t>with an operating budget of approximately $1</w:t>
      </w:r>
      <w:r w:rsidRPr="00607E13">
        <w:rPr>
          <w:rFonts w:ascii="Calibri" w:hAnsi="Calibri" w:cs="Calibri"/>
          <w:szCs w:val="22"/>
        </w:rPr>
        <w:t xml:space="preserve"> million.</w:t>
      </w:r>
    </w:p>
    <w:p w14:paraId="109D7138" w14:textId="2D5B6A0E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i/>
          <w:szCs w:val="22"/>
        </w:rPr>
        <w:t>Senior Organizational Development Consultant</w:t>
      </w:r>
      <w:r w:rsidRPr="00607E13">
        <w:rPr>
          <w:rFonts w:ascii="Calibri" w:hAnsi="Calibri" w:cs="Calibri"/>
          <w:szCs w:val="22"/>
        </w:rPr>
        <w:t xml:space="preserve"> (10/97 to 8/98)</w:t>
      </w:r>
    </w:p>
    <w:p w14:paraId="030D1F6E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Designed and facilitated strategic planning processes for leadership teams focused on improving productivity and efficiency within one of Unicom’s major power generation divisions.</w:t>
      </w:r>
    </w:p>
    <w:p w14:paraId="297B6746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Shaped and guided a team of leaders that completely revamped the work planning processes used throughout Commonwealth Edison’s power plants.  These revamped processes played a significant part in obtaining a higher purchase price when those plants were later sold.</w:t>
      </w:r>
    </w:p>
    <w:p w14:paraId="7E35B7A1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Designed and</w:t>
      </w:r>
      <w:r w:rsidR="00F37F8D" w:rsidRPr="00607E13">
        <w:rPr>
          <w:rFonts w:ascii="Calibri" w:hAnsi="Calibri" w:cs="Calibri"/>
          <w:szCs w:val="22"/>
        </w:rPr>
        <w:t xml:space="preserve"> piloted an innovative inclusion</w:t>
      </w:r>
      <w:r w:rsidRPr="00607E13">
        <w:rPr>
          <w:rFonts w:ascii="Calibri" w:hAnsi="Calibri" w:cs="Calibri"/>
          <w:szCs w:val="22"/>
        </w:rPr>
        <w:t xml:space="preserve"> workshop that senior leaders enthusiastically endorsed and made the basis </w:t>
      </w:r>
      <w:r w:rsidR="00DE01B1" w:rsidRPr="00607E13">
        <w:rPr>
          <w:rFonts w:ascii="Calibri" w:hAnsi="Calibri" w:cs="Calibri"/>
          <w:szCs w:val="22"/>
        </w:rPr>
        <w:t>for a division-</w:t>
      </w:r>
      <w:r w:rsidRPr="00607E13">
        <w:rPr>
          <w:rFonts w:ascii="Calibri" w:hAnsi="Calibri" w:cs="Calibri"/>
          <w:szCs w:val="22"/>
        </w:rPr>
        <w:t>wide initiative.</w:t>
      </w:r>
    </w:p>
    <w:p w14:paraId="6DD28C1A" w14:textId="77777777" w:rsidR="00897958" w:rsidRPr="00607E13" w:rsidRDefault="00897958" w:rsidP="005744AF">
      <w:pPr>
        <w:tabs>
          <w:tab w:val="right" w:pos="9911"/>
        </w:tabs>
        <w:jc w:val="both"/>
        <w:rPr>
          <w:rFonts w:ascii="Calibri" w:hAnsi="Calibri" w:cs="Calibri"/>
          <w:sz w:val="22"/>
          <w:szCs w:val="22"/>
        </w:rPr>
      </w:pPr>
    </w:p>
    <w:p w14:paraId="36FB00C2" w14:textId="3540A3E1" w:rsidR="008537D9" w:rsidRPr="00607E13" w:rsidRDefault="00897958" w:rsidP="005744AF">
      <w:pPr>
        <w:rPr>
          <w:rFonts w:ascii="Calibri" w:hAnsi="Calibri" w:cs="Calibri"/>
          <w:b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Latino Institute</w:t>
      </w:r>
      <w:r w:rsidR="008537D9" w:rsidRPr="00607E13">
        <w:rPr>
          <w:rFonts w:ascii="Calibri" w:hAnsi="Calibri" w:cs="Calibri"/>
          <w:sz w:val="22"/>
          <w:szCs w:val="22"/>
        </w:rPr>
        <w:t>, Chicago, Illinois</w:t>
      </w:r>
      <w:r w:rsidR="000B226B" w:rsidRPr="00607E13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124C4B" w:rsidRPr="00607E13">
        <w:rPr>
          <w:rFonts w:ascii="Calibri" w:hAnsi="Calibri" w:cs="Calibri"/>
          <w:sz w:val="22"/>
          <w:szCs w:val="22"/>
        </w:rPr>
        <w:t xml:space="preserve">                                </w:t>
      </w:r>
      <w:r w:rsidR="00607E13">
        <w:rPr>
          <w:rFonts w:ascii="Calibri" w:hAnsi="Calibri" w:cs="Calibri"/>
          <w:sz w:val="22"/>
          <w:szCs w:val="22"/>
        </w:rPr>
        <w:tab/>
        <w:t xml:space="preserve">     </w:t>
      </w:r>
      <w:r w:rsidRPr="00607E13">
        <w:rPr>
          <w:rFonts w:ascii="Calibri" w:hAnsi="Calibri" w:cs="Calibri"/>
          <w:b/>
          <w:sz w:val="22"/>
          <w:szCs w:val="22"/>
        </w:rPr>
        <w:t>5/88 to 9/97</w:t>
      </w:r>
    </w:p>
    <w:p w14:paraId="6417ADA4" w14:textId="5658D1DD" w:rsidR="00897958" w:rsidRPr="00607E13" w:rsidRDefault="00F37F8D" w:rsidP="005744AF">
      <w:pPr>
        <w:tabs>
          <w:tab w:val="right" w:pos="9911"/>
        </w:tabs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b/>
          <w:i/>
          <w:sz w:val="22"/>
          <w:szCs w:val="22"/>
        </w:rPr>
        <w:t xml:space="preserve">Director of </w:t>
      </w:r>
      <w:r w:rsidR="00897958" w:rsidRPr="00607E13">
        <w:rPr>
          <w:rFonts w:ascii="Calibri" w:hAnsi="Calibri" w:cs="Calibri"/>
          <w:b/>
          <w:i/>
          <w:sz w:val="22"/>
          <w:szCs w:val="22"/>
        </w:rPr>
        <w:t>Leadership &amp; Organizational Development</w:t>
      </w:r>
      <w:r w:rsidR="00897958" w:rsidRPr="00607E13">
        <w:rPr>
          <w:rFonts w:ascii="Calibri" w:hAnsi="Calibri" w:cs="Calibri"/>
          <w:bCs/>
          <w:sz w:val="22"/>
          <w:szCs w:val="22"/>
        </w:rPr>
        <w:t xml:space="preserve"> (10/91 to 9/97)</w:t>
      </w:r>
    </w:p>
    <w:p w14:paraId="7B6D5E8A" w14:textId="77777777" w:rsidR="000F1841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As part of this nonprofit organization, founded and led a unit that provided a wide range of organizational and management consulting services to other nonpro</w:t>
      </w:r>
      <w:r w:rsidR="000F1841" w:rsidRPr="00607E13">
        <w:rPr>
          <w:rFonts w:ascii="Calibri" w:hAnsi="Calibri" w:cs="Calibri"/>
          <w:szCs w:val="22"/>
        </w:rPr>
        <w:t xml:space="preserve">fits, including strategic planning </w:t>
      </w:r>
      <w:r w:rsidRPr="00607E13">
        <w:rPr>
          <w:rFonts w:ascii="Calibri" w:hAnsi="Calibri" w:cs="Calibri"/>
          <w:szCs w:val="22"/>
        </w:rPr>
        <w:t xml:space="preserve">and organizational reengineering.  Coached client </w:t>
      </w:r>
      <w:r w:rsidR="00803CA3" w:rsidRPr="00607E13">
        <w:rPr>
          <w:rFonts w:ascii="Calibri" w:hAnsi="Calibri" w:cs="Calibri"/>
          <w:szCs w:val="22"/>
        </w:rPr>
        <w:t xml:space="preserve">boards, </w:t>
      </w:r>
      <w:r w:rsidRPr="00607E13">
        <w:rPr>
          <w:rFonts w:ascii="Calibri" w:hAnsi="Calibri" w:cs="Calibri"/>
          <w:szCs w:val="22"/>
        </w:rPr>
        <w:t xml:space="preserve">executive directors and senior managers in the areas of </w:t>
      </w:r>
      <w:r w:rsidR="00803CA3" w:rsidRPr="00607E13">
        <w:rPr>
          <w:rFonts w:ascii="Calibri" w:hAnsi="Calibri" w:cs="Calibri"/>
          <w:szCs w:val="22"/>
        </w:rPr>
        <w:t xml:space="preserve">governance, </w:t>
      </w:r>
      <w:r w:rsidRPr="00607E13">
        <w:rPr>
          <w:rFonts w:ascii="Calibri" w:hAnsi="Calibri" w:cs="Calibri"/>
          <w:szCs w:val="22"/>
        </w:rPr>
        <w:t>change management</w:t>
      </w:r>
      <w:r w:rsidR="00803CA3" w:rsidRPr="00607E13">
        <w:rPr>
          <w:rFonts w:ascii="Calibri" w:hAnsi="Calibri" w:cs="Calibri"/>
          <w:szCs w:val="22"/>
        </w:rPr>
        <w:t xml:space="preserve"> and effective leadership</w:t>
      </w:r>
      <w:r w:rsidRPr="00607E13">
        <w:rPr>
          <w:rFonts w:ascii="Calibri" w:hAnsi="Calibri" w:cs="Calibri"/>
          <w:szCs w:val="22"/>
        </w:rPr>
        <w:t>.</w:t>
      </w:r>
      <w:r w:rsidR="00FC5ECC" w:rsidRPr="00607E13">
        <w:rPr>
          <w:rFonts w:ascii="Calibri" w:hAnsi="Calibri" w:cs="Calibri"/>
          <w:szCs w:val="22"/>
        </w:rPr>
        <w:t xml:space="preserve">  </w:t>
      </w:r>
      <w:r w:rsidR="000F1841" w:rsidRPr="00607E13">
        <w:rPr>
          <w:rFonts w:ascii="Calibri" w:hAnsi="Calibri" w:cs="Calibri"/>
          <w:szCs w:val="22"/>
        </w:rPr>
        <w:t>Frequently assisted clients with board issues, leadership-staff issues, and intra-staff issues.</w:t>
      </w:r>
    </w:p>
    <w:p w14:paraId="13315ECB" w14:textId="08A0003A" w:rsidR="00A9448C" w:rsidRPr="00607E13" w:rsidRDefault="00A9448C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/>
          <w:szCs w:val="22"/>
        </w:rPr>
        <w:lastRenderedPageBreak/>
        <w:t>Grew a small training unit into a leading provider of organizational and management consulting services for organizations serving Chicago’s Latin</w:t>
      </w:r>
      <w:r w:rsidR="002F769E">
        <w:rPr>
          <w:rFonts w:ascii="Calibri" w:hAnsi="Calibri"/>
          <w:szCs w:val="22"/>
        </w:rPr>
        <w:t>x</w:t>
      </w:r>
      <w:r w:rsidRPr="00607E13">
        <w:rPr>
          <w:rFonts w:ascii="Calibri" w:hAnsi="Calibri"/>
          <w:szCs w:val="22"/>
        </w:rPr>
        <w:t xml:space="preserve"> community.</w:t>
      </w:r>
    </w:p>
    <w:p w14:paraId="410406AE" w14:textId="04B305B0" w:rsidR="00897958" w:rsidRPr="00607E13" w:rsidRDefault="00A9448C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Greatly expanded the unit’s client base and shifted its revenue sources from 100% grants-based to 100% fee-for-service.</w:t>
      </w:r>
    </w:p>
    <w:p w14:paraId="528114FB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i/>
          <w:szCs w:val="22"/>
        </w:rPr>
        <w:t>Director of Advocacy</w:t>
      </w:r>
      <w:r w:rsidRPr="00607E13">
        <w:rPr>
          <w:rFonts w:ascii="Calibri" w:hAnsi="Calibri" w:cs="Calibri"/>
          <w:szCs w:val="22"/>
        </w:rPr>
        <w:t xml:space="preserve"> (5/88 to 4/92)</w:t>
      </w:r>
    </w:p>
    <w:p w14:paraId="3D0EBDDF" w14:textId="02FAB092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Developed and implemented public policy strategies impacting the Latin</w:t>
      </w:r>
      <w:r w:rsidR="002F769E">
        <w:rPr>
          <w:rFonts w:ascii="Calibri" w:hAnsi="Calibri" w:cs="Calibri"/>
          <w:szCs w:val="22"/>
        </w:rPr>
        <w:t>x</w:t>
      </w:r>
      <w:r w:rsidRPr="00607E13">
        <w:rPr>
          <w:rFonts w:ascii="Calibri" w:hAnsi="Calibri" w:cs="Calibri"/>
          <w:szCs w:val="22"/>
        </w:rPr>
        <w:t xml:space="preserve"> community in the areas of education, immigration, </w:t>
      </w:r>
      <w:r w:rsidR="00124C4B" w:rsidRPr="00607E13">
        <w:rPr>
          <w:rFonts w:ascii="Calibri" w:hAnsi="Calibri" w:cs="Calibri"/>
          <w:szCs w:val="22"/>
        </w:rPr>
        <w:t>economic development and health</w:t>
      </w:r>
      <w:r w:rsidRPr="00607E13">
        <w:rPr>
          <w:rFonts w:ascii="Calibri" w:hAnsi="Calibri" w:cs="Calibri"/>
          <w:szCs w:val="22"/>
        </w:rPr>
        <w:t xml:space="preserve">care.  Researched advocacy positions, testified before legislative bodies, negotiated with government units, and interacted with the media.  Served as advisor to several members of the Chicago Board of Education, and as a member of the </w:t>
      </w:r>
      <w:r w:rsidR="00607E13" w:rsidRPr="00607E13">
        <w:rPr>
          <w:rFonts w:ascii="Calibri" w:hAnsi="Calibri" w:cs="Calibri"/>
          <w:szCs w:val="22"/>
        </w:rPr>
        <w:t>Blue-Ribbon</w:t>
      </w:r>
      <w:r w:rsidRPr="00607E13">
        <w:rPr>
          <w:rFonts w:ascii="Calibri" w:hAnsi="Calibri" w:cs="Calibri"/>
          <w:szCs w:val="22"/>
        </w:rPr>
        <w:t xml:space="preserve"> Advisory Committee on School Desegregation.</w:t>
      </w:r>
    </w:p>
    <w:p w14:paraId="0964EA5A" w14:textId="77777777" w:rsidR="00A9448C" w:rsidRPr="00607E13" w:rsidRDefault="00A9448C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/>
          <w:szCs w:val="22"/>
        </w:rPr>
        <w:t>Led a community coalition that marketed participation in the U.S. census to historically undercounted groups, ultimately resulting in the allocation of several billion dollars in additional government funds to Chicago neighborhoods.</w:t>
      </w:r>
      <w:r w:rsidRPr="00607E13">
        <w:rPr>
          <w:rFonts w:ascii="Calibri" w:hAnsi="Calibri" w:cs="Calibri"/>
          <w:szCs w:val="22"/>
        </w:rPr>
        <w:t xml:space="preserve">  </w:t>
      </w:r>
    </w:p>
    <w:p w14:paraId="35F494AA" w14:textId="77777777" w:rsidR="00A9448C" w:rsidRPr="00607E13" w:rsidRDefault="00A2304F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As Advocacy Chair of the Citywide Coalition for School Reform, facilitated the collaborative process through which its public policy agenda was developed.</w:t>
      </w:r>
    </w:p>
    <w:p w14:paraId="74D97A7F" w14:textId="77777777" w:rsidR="00772439" w:rsidRPr="00607E13" w:rsidRDefault="00772439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Partnered with development professionals to resource the work of my unit and of the organization as a whole. </w:t>
      </w:r>
      <w:r w:rsidR="002848E3" w:rsidRPr="00607E13">
        <w:rPr>
          <w:rFonts w:ascii="Calibri" w:hAnsi="Calibri" w:cs="Calibri"/>
          <w:szCs w:val="22"/>
        </w:rPr>
        <w:t xml:space="preserve"> Heavily involved</w:t>
      </w:r>
      <w:r w:rsidRPr="00607E13">
        <w:rPr>
          <w:rFonts w:ascii="Calibri" w:hAnsi="Calibri" w:cs="Calibri"/>
          <w:szCs w:val="22"/>
        </w:rPr>
        <w:t xml:space="preserve"> in all stages of the development process, from </w:t>
      </w:r>
      <w:r w:rsidR="002848E3" w:rsidRPr="00607E13">
        <w:rPr>
          <w:rFonts w:ascii="Calibri" w:hAnsi="Calibri" w:cs="Calibri"/>
          <w:szCs w:val="22"/>
        </w:rPr>
        <w:t>formulating initial concepts, through wri</w:t>
      </w:r>
      <w:r w:rsidR="00006D25" w:rsidRPr="00607E13">
        <w:rPr>
          <w:rFonts w:ascii="Calibri" w:hAnsi="Calibri" w:cs="Calibri"/>
          <w:szCs w:val="22"/>
        </w:rPr>
        <w:t>ting proposals, to evaluating and reporting on initiatives.  Heavily involved in developing relationships with funders.</w:t>
      </w:r>
    </w:p>
    <w:p w14:paraId="1229345F" w14:textId="7E9E62D7" w:rsidR="00DE4444" w:rsidRPr="00607E13" w:rsidRDefault="00DE4444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Oversaw initiatives in which funds were distributed to community-based organizations.  Designed the application, selection, reporting and evaluation processes for these initiatives.</w:t>
      </w:r>
    </w:p>
    <w:p w14:paraId="563D407D" w14:textId="77777777" w:rsidR="00897958" w:rsidRPr="00607E13" w:rsidRDefault="00897958" w:rsidP="005744AF">
      <w:pPr>
        <w:pStyle w:val="BodyText2"/>
        <w:rPr>
          <w:rFonts w:ascii="Calibri" w:hAnsi="Calibri" w:cs="Calibri"/>
          <w:sz w:val="22"/>
          <w:szCs w:val="22"/>
        </w:rPr>
      </w:pPr>
    </w:p>
    <w:p w14:paraId="06DFDA0C" w14:textId="3AC2A5E0" w:rsidR="00897958" w:rsidRPr="00607E13" w:rsidRDefault="00897958" w:rsidP="005744AF">
      <w:pPr>
        <w:rPr>
          <w:rFonts w:ascii="Calibri" w:hAnsi="Calibri" w:cs="Calibri"/>
          <w:b/>
          <w:bCs/>
          <w:sz w:val="22"/>
          <w:szCs w:val="22"/>
        </w:rPr>
      </w:pPr>
      <w:r w:rsidRPr="00607E13">
        <w:rPr>
          <w:rFonts w:ascii="Calibri" w:hAnsi="Calibri" w:cs="Calibri"/>
          <w:b/>
          <w:bCs/>
          <w:sz w:val="22"/>
          <w:szCs w:val="22"/>
        </w:rPr>
        <w:t>Business &amp; Professional People for the Public Interest (BPI)</w:t>
      </w:r>
      <w:r w:rsidRPr="00607E13">
        <w:rPr>
          <w:rFonts w:ascii="Calibri" w:hAnsi="Calibri" w:cs="Calibri"/>
          <w:sz w:val="22"/>
          <w:szCs w:val="22"/>
        </w:rPr>
        <w:t>, Chicago, Illinois</w:t>
      </w:r>
      <w:r w:rsidRPr="00607E13">
        <w:rPr>
          <w:rFonts w:ascii="Calibri" w:hAnsi="Calibri" w:cs="Calibri"/>
          <w:sz w:val="22"/>
          <w:szCs w:val="22"/>
        </w:rPr>
        <w:tab/>
        <w:t xml:space="preserve">   </w:t>
      </w:r>
      <w:r w:rsidR="00607E13">
        <w:rPr>
          <w:rFonts w:ascii="Calibri" w:hAnsi="Calibri" w:cs="Calibri"/>
          <w:sz w:val="22"/>
          <w:szCs w:val="22"/>
        </w:rPr>
        <w:tab/>
        <w:t xml:space="preserve">     </w:t>
      </w:r>
      <w:r w:rsidR="00DC4D01" w:rsidRPr="00607E13">
        <w:rPr>
          <w:rFonts w:ascii="Calibri" w:hAnsi="Calibri" w:cs="Calibri"/>
          <w:b/>
          <w:bCs/>
          <w:sz w:val="22"/>
          <w:szCs w:val="22"/>
        </w:rPr>
        <w:t xml:space="preserve">5/87 </w:t>
      </w:r>
      <w:r w:rsidRPr="00607E13">
        <w:rPr>
          <w:rFonts w:ascii="Calibri" w:hAnsi="Calibri" w:cs="Calibri"/>
          <w:b/>
          <w:bCs/>
          <w:sz w:val="22"/>
          <w:szCs w:val="22"/>
        </w:rPr>
        <w:t>to 4/88</w:t>
      </w:r>
    </w:p>
    <w:p w14:paraId="54BCC1A5" w14:textId="77777777" w:rsidR="00897958" w:rsidRPr="00607E13" w:rsidRDefault="00897958" w:rsidP="005744AF">
      <w:pPr>
        <w:pStyle w:val="BodyText2"/>
        <w:rPr>
          <w:rFonts w:ascii="Calibri" w:hAnsi="Calibri" w:cs="Calibri"/>
          <w:b/>
          <w:bCs/>
          <w:i/>
          <w:sz w:val="22"/>
          <w:szCs w:val="22"/>
        </w:rPr>
      </w:pPr>
      <w:r w:rsidRPr="00607E13">
        <w:rPr>
          <w:rFonts w:ascii="Calibri" w:hAnsi="Calibri" w:cs="Calibri"/>
          <w:b/>
          <w:bCs/>
          <w:i/>
          <w:sz w:val="22"/>
          <w:szCs w:val="22"/>
        </w:rPr>
        <w:t>Lead Attorney, Latino Community Project</w:t>
      </w:r>
    </w:p>
    <w:p w14:paraId="6DFA72D3" w14:textId="02ACC3A0" w:rsidR="00BF19DC" w:rsidRPr="004C768E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For this public interest law center, researched and recommended an approach that culminated in a major expansion of housing available to low-income Latin</w:t>
      </w:r>
      <w:r w:rsidR="002F769E">
        <w:rPr>
          <w:rFonts w:ascii="Calibri" w:hAnsi="Calibri" w:cs="Calibri"/>
          <w:szCs w:val="22"/>
        </w:rPr>
        <w:t>x</w:t>
      </w:r>
      <w:r w:rsidRPr="00607E13">
        <w:rPr>
          <w:rFonts w:ascii="Calibri" w:hAnsi="Calibri" w:cs="Calibri"/>
          <w:szCs w:val="22"/>
        </w:rPr>
        <w:t>s</w:t>
      </w:r>
      <w:r w:rsidR="00A9448C" w:rsidRPr="00607E13">
        <w:rPr>
          <w:rFonts w:ascii="Calibri" w:hAnsi="Calibri" w:cs="Calibri"/>
          <w:szCs w:val="22"/>
        </w:rPr>
        <w:t xml:space="preserve"> </w:t>
      </w:r>
      <w:r w:rsidR="00B04B51" w:rsidRPr="00607E13">
        <w:rPr>
          <w:rFonts w:ascii="Calibri" w:hAnsi="Calibri" w:cs="Calibri"/>
          <w:szCs w:val="22"/>
        </w:rPr>
        <w:t xml:space="preserve">living in Chicago </w:t>
      </w:r>
      <w:r w:rsidR="00A9448C" w:rsidRPr="00607E13">
        <w:rPr>
          <w:rFonts w:ascii="Calibri" w:hAnsi="Calibri" w:cs="Calibri"/>
          <w:szCs w:val="22"/>
        </w:rPr>
        <w:t>(</w:t>
      </w:r>
      <w:r w:rsidR="00A9448C" w:rsidRPr="00607E13">
        <w:rPr>
          <w:rFonts w:ascii="Calibri" w:hAnsi="Calibri"/>
          <w:szCs w:val="22"/>
        </w:rPr>
        <w:t>$70 million in new low-income housing subsidies)</w:t>
      </w:r>
      <w:r w:rsidRPr="00607E13">
        <w:rPr>
          <w:rFonts w:ascii="Calibri" w:hAnsi="Calibri" w:cs="Calibri"/>
          <w:szCs w:val="22"/>
        </w:rPr>
        <w:t>.</w:t>
      </w:r>
      <w:r w:rsidR="007C1E93" w:rsidRPr="00607E13">
        <w:rPr>
          <w:rFonts w:ascii="Calibri" w:hAnsi="Calibri" w:cs="Calibri"/>
          <w:szCs w:val="22"/>
        </w:rPr>
        <w:t xml:space="preserve">  Raised 100% of the</w:t>
      </w:r>
      <w:r w:rsidR="002810C9" w:rsidRPr="00607E13">
        <w:rPr>
          <w:rFonts w:ascii="Calibri" w:hAnsi="Calibri" w:cs="Calibri"/>
          <w:szCs w:val="22"/>
        </w:rPr>
        <w:t xml:space="preserve"> funds that supported</w:t>
      </w:r>
      <w:r w:rsidR="007C1E93" w:rsidRPr="00607E13">
        <w:rPr>
          <w:rFonts w:ascii="Calibri" w:hAnsi="Calibri" w:cs="Calibri"/>
          <w:szCs w:val="22"/>
        </w:rPr>
        <w:t xml:space="preserve"> this work.</w:t>
      </w:r>
    </w:p>
    <w:p w14:paraId="0F4D10A1" w14:textId="77777777" w:rsidR="00881430" w:rsidRPr="00607E13" w:rsidRDefault="00881430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1A83A4F1" w14:textId="71B9AE77" w:rsidR="00897958" w:rsidRPr="00607E13" w:rsidRDefault="00D50ECD" w:rsidP="005744A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07E13">
        <w:rPr>
          <w:rFonts w:ascii="Calibri" w:hAnsi="Calibri" w:cs="Calibri"/>
          <w:b/>
          <w:sz w:val="22"/>
          <w:szCs w:val="22"/>
          <w:u w:val="single"/>
        </w:rPr>
        <w:t>Education</w:t>
      </w:r>
    </w:p>
    <w:p w14:paraId="475B6AB9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3CAFFBCD" w14:textId="5F819CF4" w:rsidR="0044238A" w:rsidRPr="00607E13" w:rsidRDefault="00950633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szCs w:val="22"/>
        </w:rPr>
        <w:t>JD</w:t>
      </w:r>
      <w:r w:rsidRPr="00607E13">
        <w:rPr>
          <w:rFonts w:ascii="Calibri" w:hAnsi="Calibri" w:cs="Calibri"/>
          <w:szCs w:val="22"/>
        </w:rPr>
        <w:t>, University of Chicago</w:t>
      </w:r>
    </w:p>
    <w:p w14:paraId="073A3393" w14:textId="77777777" w:rsidR="00EB7C00" w:rsidRPr="00607E13" w:rsidRDefault="00EB7C00" w:rsidP="005744AF">
      <w:pPr>
        <w:tabs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</w:rPr>
        <w:t>GradCert</w:t>
      </w:r>
      <w:r w:rsidRPr="00607E13">
        <w:rPr>
          <w:rFonts w:ascii="Calibri" w:hAnsi="Calibri" w:cs="Calibri"/>
          <w:sz w:val="22"/>
          <w:szCs w:val="22"/>
        </w:rPr>
        <w:t>, Ethnic and Rural Health Disparities</w:t>
      </w:r>
      <w:r>
        <w:rPr>
          <w:rFonts w:ascii="Calibri" w:hAnsi="Calibri" w:cs="Calibri"/>
          <w:sz w:val="22"/>
          <w:szCs w:val="22"/>
        </w:rPr>
        <w:t>;</w:t>
      </w:r>
      <w:r w:rsidRPr="00607E13">
        <w:rPr>
          <w:rFonts w:ascii="Calibri" w:hAnsi="Calibri" w:cs="Calibri"/>
          <w:sz w:val="22"/>
          <w:szCs w:val="22"/>
        </w:rPr>
        <w:t xml:space="preserve"> Department of Public Health, Brody School of Medicine, East Carolina University</w:t>
      </w:r>
    </w:p>
    <w:p w14:paraId="5ED938CF" w14:textId="77777777" w:rsidR="00EB7C00" w:rsidRPr="00607E13" w:rsidRDefault="00EB7C00" w:rsidP="005744AF">
      <w:pPr>
        <w:pStyle w:val="BodyText"/>
        <w:numPr>
          <w:ilvl w:val="0"/>
          <w:numId w:val="9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Coursework included </w:t>
      </w:r>
      <w:r w:rsidRPr="00607E13">
        <w:rPr>
          <w:rStyle w:val="PageNumber"/>
          <w:rFonts w:ascii="Calibri" w:hAnsi="Calibri" w:cs="Calibri"/>
          <w:szCs w:val="22"/>
        </w:rPr>
        <w:t xml:space="preserve">African American Health, Ethnic and Rural Health, </w:t>
      </w:r>
      <w:r w:rsidRPr="00607E13">
        <w:rPr>
          <w:rFonts w:ascii="Calibri" w:hAnsi="Calibri" w:cs="Calibri"/>
          <w:szCs w:val="22"/>
        </w:rPr>
        <w:t xml:space="preserve">Global </w:t>
      </w:r>
      <w:r w:rsidRPr="00607E13">
        <w:rPr>
          <w:rStyle w:val="PageNumber"/>
          <w:rFonts w:ascii="Calibri" w:hAnsi="Calibri" w:cs="Calibri"/>
          <w:szCs w:val="22"/>
        </w:rPr>
        <w:t xml:space="preserve">Public Health, and </w:t>
      </w:r>
      <w:r w:rsidRPr="00607E13">
        <w:rPr>
          <w:rFonts w:ascii="Calibri" w:hAnsi="Calibri" w:cs="Calibri"/>
          <w:szCs w:val="22"/>
        </w:rPr>
        <w:t>Behavioral Science &amp; Health Education</w:t>
      </w:r>
    </w:p>
    <w:p w14:paraId="4E65560F" w14:textId="028524C3" w:rsidR="00EB7C00" w:rsidRPr="00607E13" w:rsidRDefault="00EB7C00" w:rsidP="005744AF">
      <w:pPr>
        <w:pStyle w:val="BodyText"/>
        <w:numPr>
          <w:ilvl w:val="0"/>
          <w:numId w:val="9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Capstone project title: </w:t>
      </w:r>
      <w:r w:rsidRPr="00607E13">
        <w:rPr>
          <w:rFonts w:ascii="Calibri" w:hAnsi="Calibri" w:cs="Calibri"/>
          <w:i/>
          <w:szCs w:val="22"/>
        </w:rPr>
        <w:t>The challenge of childhood obesity in a predominantly Hispanic school and neighborhood: ‘Solving the problem’ requires a focus on policy makers and policy-making that parallels the focus on neighborhoods, families</w:t>
      </w:r>
      <w:r>
        <w:rPr>
          <w:rFonts w:ascii="Calibri" w:hAnsi="Calibri" w:cs="Calibri"/>
          <w:i/>
          <w:szCs w:val="22"/>
        </w:rPr>
        <w:t>,</w:t>
      </w:r>
      <w:r w:rsidRPr="00607E13">
        <w:rPr>
          <w:rFonts w:ascii="Calibri" w:hAnsi="Calibri" w:cs="Calibri"/>
          <w:i/>
          <w:szCs w:val="22"/>
        </w:rPr>
        <w:t xml:space="preserve"> and children.</w:t>
      </w:r>
    </w:p>
    <w:p w14:paraId="35446476" w14:textId="65A4807D" w:rsidR="00EB7C00" w:rsidRDefault="00EB7C00" w:rsidP="005744AF">
      <w:pPr>
        <w:pStyle w:val="BodyText"/>
        <w:spacing w:after="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szCs w:val="22"/>
        </w:rPr>
        <w:t>Certificate</w:t>
      </w:r>
      <w:r>
        <w:rPr>
          <w:rFonts w:ascii="Calibri" w:hAnsi="Calibri" w:cs="Calibri"/>
          <w:bCs/>
          <w:szCs w:val="22"/>
        </w:rPr>
        <w:t>, Disparities Leadership Program; Disparities Solution Center at Massachusetts General Hospital</w:t>
      </w:r>
      <w:r w:rsidR="00C50596">
        <w:rPr>
          <w:rFonts w:ascii="Calibri" w:hAnsi="Calibri" w:cs="Calibri"/>
          <w:bCs/>
          <w:szCs w:val="22"/>
        </w:rPr>
        <w:t xml:space="preserve"> (in association with Harvard Medical School)</w:t>
      </w:r>
    </w:p>
    <w:p w14:paraId="2FDE34CB" w14:textId="059498C8" w:rsidR="00E619EA" w:rsidRPr="00E619EA" w:rsidRDefault="00E619EA" w:rsidP="005744AF">
      <w:pPr>
        <w:pStyle w:val="BodyText"/>
        <w:numPr>
          <w:ilvl w:val="0"/>
          <w:numId w:val="9"/>
        </w:num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An</w:t>
      </w:r>
      <w:r w:rsidR="00EB7C00" w:rsidRPr="00EB7C00">
        <w:rPr>
          <w:rFonts w:ascii="Calibri" w:hAnsi="Calibri" w:cs="Calibri"/>
          <w:bCs/>
          <w:szCs w:val="22"/>
        </w:rPr>
        <w:t xml:space="preserve"> intensive year-long program aimed at preparing </w:t>
      </w:r>
      <w:r>
        <w:rPr>
          <w:rFonts w:ascii="Calibri" w:hAnsi="Calibri" w:cs="Calibri"/>
          <w:bCs/>
          <w:szCs w:val="22"/>
        </w:rPr>
        <w:t xml:space="preserve">a </w:t>
      </w:r>
      <w:r w:rsidRPr="00EB7C00">
        <w:rPr>
          <w:rFonts w:ascii="Calibri" w:hAnsi="Calibri" w:cs="Calibri"/>
          <w:bCs/>
          <w:szCs w:val="22"/>
        </w:rPr>
        <w:t>nationwide cohort of health care leaders</w:t>
      </w:r>
      <w:r w:rsidR="00EB7C00" w:rsidRPr="00EB7C00">
        <w:rPr>
          <w:rFonts w:ascii="Calibri" w:hAnsi="Calibri" w:cs="Calibri"/>
          <w:bCs/>
          <w:szCs w:val="22"/>
        </w:rPr>
        <w:t xml:space="preserve"> to achieve equity in a time of healthcare transformation by equipping us with the knowledge, tools, and strategies needed to address disparities and deliver high-value, quality care to all. </w:t>
      </w:r>
    </w:p>
    <w:p w14:paraId="703BA29D" w14:textId="46C4F462" w:rsidR="00E619EA" w:rsidRDefault="00E619EA" w:rsidP="005744AF">
      <w:pPr>
        <w:pStyle w:val="BodyText"/>
        <w:numPr>
          <w:ilvl w:val="0"/>
          <w:numId w:val="9"/>
        </w:num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C</w:t>
      </w:r>
      <w:r w:rsidR="00EB7C00" w:rsidRPr="00EB7C00">
        <w:rPr>
          <w:rFonts w:ascii="Calibri" w:hAnsi="Calibri" w:cs="Calibri"/>
          <w:bCs/>
          <w:szCs w:val="22"/>
        </w:rPr>
        <w:t>apstone project--</w:t>
      </w:r>
      <w:r w:rsidR="00EB7C00" w:rsidRPr="00EB7C00">
        <w:rPr>
          <w:rFonts w:ascii="Calibri" w:hAnsi="Calibri" w:cs="Calibri"/>
          <w:bCs/>
          <w:i/>
          <w:iCs/>
          <w:szCs w:val="22"/>
        </w:rPr>
        <w:t>Disparities in key quality indicators: Demonstrating disparities work and its potential contributions to critical Initiatives</w:t>
      </w:r>
      <w:r w:rsidR="00EB7C00" w:rsidRPr="00EB7C00">
        <w:rPr>
          <w:rFonts w:ascii="Calibri" w:hAnsi="Calibri" w:cs="Calibri"/>
          <w:bCs/>
          <w:szCs w:val="22"/>
        </w:rPr>
        <w:t>--was awarded a faculty prize.</w:t>
      </w:r>
    </w:p>
    <w:p w14:paraId="1B0D6DFD" w14:textId="77777777" w:rsidR="002D5D69" w:rsidRDefault="002D5D69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7C262ABC" w14:textId="77777777" w:rsidR="002D5D69" w:rsidRDefault="002D5D69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10908D87" w14:textId="77777777" w:rsidR="002D5D69" w:rsidRDefault="002D5D69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1DDC360A" w14:textId="5F426103" w:rsidR="00E619EA" w:rsidRPr="00607E13" w:rsidRDefault="00E619EA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szCs w:val="22"/>
        </w:rPr>
        <w:lastRenderedPageBreak/>
        <w:t>GradCert</w:t>
      </w:r>
      <w:r w:rsidRPr="00607E13">
        <w:rPr>
          <w:rFonts w:ascii="Calibri" w:hAnsi="Calibri" w:cs="Calibri"/>
          <w:szCs w:val="22"/>
        </w:rPr>
        <w:t>, Policy Analysis</w:t>
      </w:r>
      <w:r>
        <w:rPr>
          <w:rFonts w:ascii="Calibri" w:hAnsi="Calibri" w:cs="Calibri"/>
          <w:szCs w:val="22"/>
        </w:rPr>
        <w:t>;</w:t>
      </w:r>
      <w:r w:rsidRPr="00607E13">
        <w:rPr>
          <w:rFonts w:ascii="Calibri" w:hAnsi="Calibri" w:cs="Calibri"/>
          <w:szCs w:val="22"/>
        </w:rPr>
        <w:t xml:space="preserve"> Department of Political Science, University of North Dakota</w:t>
      </w:r>
    </w:p>
    <w:p w14:paraId="2411D7B5" w14:textId="77777777" w:rsidR="00E619EA" w:rsidRPr="00607E13" w:rsidRDefault="00E619EA" w:rsidP="005744AF">
      <w:pPr>
        <w:pStyle w:val="BodyText"/>
        <w:numPr>
          <w:ilvl w:val="0"/>
          <w:numId w:val="9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Coursework included Political and Public Policy Analysis, Problems in State and Local Government, Federal Legislative and Executive Processes, Health Policy (audited), and Research Methods for Public Policy.</w:t>
      </w:r>
    </w:p>
    <w:p w14:paraId="170FCB3A" w14:textId="53FF6442" w:rsidR="00EB7C00" w:rsidRPr="00E619EA" w:rsidRDefault="00E619EA" w:rsidP="005744AF">
      <w:pPr>
        <w:pStyle w:val="BodyText"/>
        <w:numPr>
          <w:ilvl w:val="0"/>
          <w:numId w:val="9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Sample paper title:  </w:t>
      </w:r>
      <w:r w:rsidRPr="00607E13">
        <w:rPr>
          <w:rFonts w:ascii="Calibri" w:hAnsi="Calibri" w:cs="Calibri"/>
          <w:i/>
          <w:szCs w:val="22"/>
        </w:rPr>
        <w:t>Was 9/11 a focusing event for federal immigration policy?</w:t>
      </w:r>
    </w:p>
    <w:p w14:paraId="3F936936" w14:textId="20A356C4" w:rsidR="00950633" w:rsidRPr="00607E13" w:rsidRDefault="00950633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szCs w:val="22"/>
        </w:rPr>
        <w:t>MBA</w:t>
      </w:r>
      <w:r w:rsidRPr="00607E13">
        <w:rPr>
          <w:rFonts w:ascii="Calibri" w:hAnsi="Calibri" w:cs="Calibri"/>
          <w:szCs w:val="22"/>
        </w:rPr>
        <w:t>, Liautaud School of Business, University of Illinois at Chicago</w:t>
      </w:r>
    </w:p>
    <w:p w14:paraId="153803BA" w14:textId="77777777" w:rsidR="00950633" w:rsidRPr="00607E13" w:rsidRDefault="00950633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Concentrations in Finance and E-Commerce, with significant work in Entrepreneurship (departments/programs ranked 19</w:t>
      </w:r>
      <w:r w:rsidRPr="00607E13">
        <w:rPr>
          <w:rFonts w:ascii="Calibri" w:hAnsi="Calibri" w:cs="Calibri"/>
          <w:szCs w:val="22"/>
          <w:vertAlign w:val="superscript"/>
        </w:rPr>
        <w:t>th</w:t>
      </w:r>
      <w:r w:rsidRPr="00607E13">
        <w:rPr>
          <w:rFonts w:ascii="Calibri" w:hAnsi="Calibri" w:cs="Calibri"/>
          <w:szCs w:val="22"/>
        </w:rPr>
        <w:t>, 11</w:t>
      </w:r>
      <w:r w:rsidRPr="00607E13">
        <w:rPr>
          <w:rFonts w:ascii="Calibri" w:hAnsi="Calibri" w:cs="Calibri"/>
          <w:szCs w:val="22"/>
          <w:vertAlign w:val="superscript"/>
        </w:rPr>
        <w:t>th</w:t>
      </w:r>
      <w:r w:rsidRPr="00607E13">
        <w:rPr>
          <w:rFonts w:ascii="Calibri" w:hAnsi="Calibri" w:cs="Calibri"/>
          <w:szCs w:val="22"/>
        </w:rPr>
        <w:t xml:space="preserve"> and 3</w:t>
      </w:r>
      <w:r w:rsidRPr="00607E13">
        <w:rPr>
          <w:rFonts w:ascii="Calibri" w:hAnsi="Calibri" w:cs="Calibri"/>
          <w:szCs w:val="22"/>
          <w:vertAlign w:val="superscript"/>
        </w:rPr>
        <w:t>rd</w:t>
      </w:r>
      <w:r w:rsidRPr="00607E13">
        <w:rPr>
          <w:rFonts w:ascii="Calibri" w:hAnsi="Calibri" w:cs="Calibri"/>
          <w:szCs w:val="22"/>
        </w:rPr>
        <w:t xml:space="preserve"> nationally during enrollment)</w:t>
      </w:r>
    </w:p>
    <w:p w14:paraId="20F3B882" w14:textId="77777777" w:rsidR="00950633" w:rsidRPr="00607E13" w:rsidRDefault="00950633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Class respondent at commencement</w:t>
      </w:r>
    </w:p>
    <w:p w14:paraId="3194227B" w14:textId="77777777" w:rsidR="00BB4A46" w:rsidRPr="00607E13" w:rsidRDefault="00BB4A46" w:rsidP="005744AF">
      <w:pPr>
        <w:pStyle w:val="BodyText"/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szCs w:val="22"/>
        </w:rPr>
        <w:t>BA</w:t>
      </w:r>
      <w:r w:rsidRPr="00607E13">
        <w:rPr>
          <w:rFonts w:ascii="Calibri" w:hAnsi="Calibri" w:cs="Calibri"/>
          <w:szCs w:val="22"/>
        </w:rPr>
        <w:t>, Psychology, with honors, University of Illinois at Chicago</w:t>
      </w:r>
    </w:p>
    <w:p w14:paraId="37FB901F" w14:textId="77777777" w:rsidR="000E731D" w:rsidRPr="00607E13" w:rsidRDefault="000E731D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7CBF0B71" w14:textId="77777777" w:rsidR="00897958" w:rsidRPr="00621A14" w:rsidRDefault="00D50ECD" w:rsidP="005744AF">
      <w:pPr>
        <w:pStyle w:val="BodyText"/>
        <w:spacing w:after="0"/>
        <w:jc w:val="center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b/>
          <w:bCs/>
          <w:szCs w:val="22"/>
          <w:u w:val="single"/>
        </w:rPr>
        <w:t>Certificates</w:t>
      </w:r>
      <w:r w:rsidR="00897958" w:rsidRPr="00621A14">
        <w:rPr>
          <w:rFonts w:ascii="Calibri" w:hAnsi="Calibri" w:cs="Calibri"/>
          <w:szCs w:val="22"/>
        </w:rPr>
        <w:t xml:space="preserve"> (partial list)</w:t>
      </w:r>
    </w:p>
    <w:p w14:paraId="4826D9CC" w14:textId="77777777" w:rsidR="00897958" w:rsidRPr="00607E13" w:rsidRDefault="00897958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2365F361" w14:textId="2B5C4B16" w:rsidR="00DD5C69" w:rsidRDefault="00A03D3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Understanding and Analyzing Systemic Racism, Crossroads Antiracism Organizing &amp; Training</w:t>
      </w:r>
    </w:p>
    <w:p w14:paraId="764D545B" w14:textId="6808A5B4" w:rsidR="004A56C9" w:rsidRPr="004A56C9" w:rsidRDefault="004A56C9" w:rsidP="005744AF">
      <w:pPr>
        <w:pStyle w:val="BodyText"/>
        <w:numPr>
          <w:ilvl w:val="0"/>
          <w:numId w:val="2"/>
        </w:numPr>
        <w:spacing w:after="0"/>
        <w:rPr>
          <w:rFonts w:ascii="Calibri" w:hAnsi="Calibri" w:cs="Calibri"/>
          <w:szCs w:val="22"/>
        </w:rPr>
      </w:pPr>
      <w:r w:rsidRPr="004A56C9">
        <w:rPr>
          <w:rFonts w:ascii="Calibri" w:hAnsi="Calibri" w:cs="Calibri"/>
          <w:szCs w:val="22"/>
        </w:rPr>
        <w:t>Race, Gender &amp; Class, NTL Institute for Applied Behavioral Science</w:t>
      </w:r>
    </w:p>
    <w:p w14:paraId="10037FE2" w14:textId="72AE26D2" w:rsidR="004A56C9" w:rsidRPr="004A56C9" w:rsidRDefault="004A56C9" w:rsidP="005744AF">
      <w:pPr>
        <w:pStyle w:val="BodyText"/>
        <w:numPr>
          <w:ilvl w:val="0"/>
          <w:numId w:val="2"/>
        </w:numPr>
        <w:spacing w:after="0"/>
        <w:rPr>
          <w:rFonts w:ascii="Calibri" w:hAnsi="Calibri" w:cs="Calibri"/>
          <w:szCs w:val="22"/>
        </w:rPr>
      </w:pPr>
      <w:r w:rsidRPr="004A56C9">
        <w:rPr>
          <w:rFonts w:ascii="Calibri" w:hAnsi="Calibri" w:cs="Calibri"/>
          <w:szCs w:val="22"/>
        </w:rPr>
        <w:t xml:space="preserve">Assessing &amp; Measuring </w:t>
      </w:r>
      <w:r>
        <w:rPr>
          <w:rFonts w:ascii="Calibri" w:hAnsi="Calibri" w:cs="Calibri"/>
          <w:szCs w:val="22"/>
        </w:rPr>
        <w:t xml:space="preserve">Inclusion </w:t>
      </w:r>
      <w:r w:rsidRPr="004A56C9">
        <w:rPr>
          <w:rFonts w:ascii="Calibri" w:hAnsi="Calibri" w:cs="Calibri"/>
          <w:szCs w:val="22"/>
        </w:rPr>
        <w:t>Initiatives, NTL Institut</w:t>
      </w:r>
      <w:r>
        <w:rPr>
          <w:rFonts w:ascii="Calibri" w:hAnsi="Calibri" w:cs="Calibri"/>
          <w:szCs w:val="22"/>
        </w:rPr>
        <w:t>e</w:t>
      </w:r>
    </w:p>
    <w:p w14:paraId="0FAA0CF7" w14:textId="77777777" w:rsidR="004A56C9" w:rsidRPr="004A56C9" w:rsidRDefault="004A56C9" w:rsidP="005744AF">
      <w:pPr>
        <w:pStyle w:val="BodyText"/>
        <w:numPr>
          <w:ilvl w:val="0"/>
          <w:numId w:val="2"/>
        </w:numPr>
        <w:spacing w:after="0"/>
        <w:rPr>
          <w:rFonts w:ascii="Calibri" w:hAnsi="Calibri" w:cs="Calibri"/>
          <w:szCs w:val="22"/>
        </w:rPr>
      </w:pPr>
      <w:r w:rsidRPr="004A56C9">
        <w:rPr>
          <w:rFonts w:ascii="Calibri" w:hAnsi="Calibri" w:cs="Calibri"/>
          <w:szCs w:val="22"/>
        </w:rPr>
        <w:t>Effective Partnership-Men &amp; Women Working Together, NTL Institute</w:t>
      </w:r>
    </w:p>
    <w:p w14:paraId="27ABED70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Organizational Development Theory &amp; Practice, NTL Institute</w:t>
      </w:r>
    </w:p>
    <w:p w14:paraId="09C09877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Organizational Diagnosis and Design, NTL Institute</w:t>
      </w:r>
    </w:p>
    <w:p w14:paraId="3CA5B83D" w14:textId="77777777" w:rsidR="00897958" w:rsidRPr="00607E13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Consulting Theory &amp; Practice, NTL Institute</w:t>
      </w:r>
    </w:p>
    <w:p w14:paraId="3C99E00A" w14:textId="3D4A39EE" w:rsidR="00897958" w:rsidRDefault="0089795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Training Design, NTL Institute</w:t>
      </w:r>
    </w:p>
    <w:p w14:paraId="5EB3B947" w14:textId="21399E2C" w:rsidR="00757C27" w:rsidRPr="00E637ED" w:rsidRDefault="00A03D3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Organization and Systems Development in International Contexts, Institut fur Gestaltoriente Organisationberatung (Frankfurt, Germany) and the Gestalt Institute of Cleveland</w:t>
      </w:r>
    </w:p>
    <w:p w14:paraId="2FD7CC7C" w14:textId="77777777" w:rsidR="00757C27" w:rsidRPr="00607E13" w:rsidRDefault="00757C27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Mediation Skills Training (40 hours), Center for Conflict Resolution</w:t>
      </w:r>
    </w:p>
    <w:p w14:paraId="0835004E" w14:textId="63664A13" w:rsidR="004A56C9" w:rsidRDefault="00757C27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Basic Restorative Practices, International Institute for Restorative Practices</w:t>
      </w:r>
    </w:p>
    <w:p w14:paraId="66349FC1" w14:textId="77777777" w:rsidR="004A56C9" w:rsidRPr="004A56C9" w:rsidRDefault="004A56C9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1C73C74E" w14:textId="77777777" w:rsidR="00E637ED" w:rsidRPr="00E637ED" w:rsidRDefault="00E637ED" w:rsidP="005744A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637ED">
        <w:rPr>
          <w:rFonts w:ascii="Calibri" w:hAnsi="Calibri" w:cs="Calibri"/>
          <w:b/>
          <w:sz w:val="22"/>
          <w:szCs w:val="22"/>
          <w:u w:val="single"/>
        </w:rPr>
        <w:t>Professional Associations</w:t>
      </w:r>
    </w:p>
    <w:p w14:paraId="20B1C96A" w14:textId="77777777" w:rsidR="00E637ED" w:rsidRPr="00E74216" w:rsidRDefault="00E637ED" w:rsidP="005744AF">
      <w:pPr>
        <w:rPr>
          <w:rFonts w:ascii="Calibri" w:hAnsi="Calibri" w:cs="Calibri"/>
          <w:bCs/>
          <w:sz w:val="22"/>
          <w:szCs w:val="22"/>
        </w:rPr>
      </w:pPr>
    </w:p>
    <w:p w14:paraId="5F88A552" w14:textId="77777777" w:rsidR="00E637ED" w:rsidRPr="00E74216" w:rsidRDefault="00E637ED" w:rsidP="005744AF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74216">
        <w:rPr>
          <w:rFonts w:ascii="Calibri" w:hAnsi="Calibri" w:cs="Calibri"/>
          <w:bCs/>
          <w:sz w:val="22"/>
          <w:szCs w:val="22"/>
        </w:rPr>
        <w:t>American Public Health Association (APHA)</w:t>
      </w:r>
    </w:p>
    <w:p w14:paraId="183B3560" w14:textId="77777777" w:rsidR="00E637ED" w:rsidRPr="00E74216" w:rsidRDefault="00E637ED" w:rsidP="005744AF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74216">
        <w:rPr>
          <w:rFonts w:ascii="Calibri" w:hAnsi="Calibri" w:cs="Calibri"/>
          <w:bCs/>
          <w:sz w:val="22"/>
          <w:szCs w:val="22"/>
        </w:rPr>
        <w:t>Directors of Health Promotion and Education (DHPE; associate member)</w:t>
      </w:r>
    </w:p>
    <w:p w14:paraId="327B5DA5" w14:textId="5BE828F1" w:rsidR="00E637ED" w:rsidRDefault="00E637ED" w:rsidP="005744AF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74216">
        <w:rPr>
          <w:rFonts w:ascii="Calibri" w:hAnsi="Calibri" w:cs="Calibri"/>
          <w:bCs/>
          <w:sz w:val="22"/>
          <w:szCs w:val="22"/>
        </w:rPr>
        <w:t>National Association of County and City Health Officials (NACCHO; affiliate member)</w:t>
      </w:r>
    </w:p>
    <w:p w14:paraId="74778515" w14:textId="79FED6E5" w:rsidR="00EB7C00" w:rsidRPr="00E74216" w:rsidRDefault="00EB7C00" w:rsidP="005744AF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National Association of Latino Healthcare Executives (NALHE)</w:t>
      </w:r>
    </w:p>
    <w:p w14:paraId="41C45E81" w14:textId="77777777" w:rsidR="00E637ED" w:rsidRPr="00E74216" w:rsidRDefault="00E637ED" w:rsidP="005744AF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74216">
        <w:rPr>
          <w:rFonts w:ascii="Calibri" w:hAnsi="Calibri" w:cs="Calibri"/>
          <w:bCs/>
          <w:sz w:val="22"/>
          <w:szCs w:val="22"/>
        </w:rPr>
        <w:t>American College of Healthcare Executives (ACHE)</w:t>
      </w:r>
    </w:p>
    <w:p w14:paraId="45267F1B" w14:textId="77777777" w:rsidR="00E74216" w:rsidRDefault="00E74216" w:rsidP="005744A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05064D8" w14:textId="106B6274" w:rsidR="00D660AE" w:rsidRPr="004C768E" w:rsidRDefault="00D660AE" w:rsidP="005744AF">
      <w:pPr>
        <w:jc w:val="center"/>
        <w:rPr>
          <w:rFonts w:ascii="Calibri" w:hAnsi="Calibri" w:cs="Calibri"/>
          <w:bCs/>
          <w:sz w:val="22"/>
          <w:szCs w:val="22"/>
        </w:rPr>
      </w:pPr>
      <w:r w:rsidRPr="00607E13">
        <w:rPr>
          <w:rFonts w:ascii="Calibri" w:hAnsi="Calibri" w:cs="Calibri"/>
          <w:b/>
          <w:sz w:val="22"/>
          <w:szCs w:val="22"/>
          <w:u w:val="single"/>
        </w:rPr>
        <w:t xml:space="preserve">Board </w:t>
      </w:r>
      <w:r w:rsidR="002810C9" w:rsidRPr="00607E13">
        <w:rPr>
          <w:rFonts w:ascii="Calibri" w:hAnsi="Calibri" w:cs="Calibri"/>
          <w:b/>
          <w:sz w:val="22"/>
          <w:szCs w:val="22"/>
          <w:u w:val="single"/>
        </w:rPr>
        <w:t xml:space="preserve">and Volunteer </w:t>
      </w:r>
      <w:r w:rsidRPr="00607E13">
        <w:rPr>
          <w:rFonts w:ascii="Calibri" w:hAnsi="Calibri" w:cs="Calibri"/>
          <w:b/>
          <w:sz w:val="22"/>
          <w:szCs w:val="22"/>
          <w:u w:val="single"/>
        </w:rPr>
        <w:t>Service</w:t>
      </w:r>
      <w:r w:rsidR="004C768E">
        <w:rPr>
          <w:rFonts w:ascii="Calibri" w:hAnsi="Calibri" w:cs="Calibri"/>
          <w:bCs/>
          <w:sz w:val="22"/>
          <w:szCs w:val="22"/>
        </w:rPr>
        <w:t xml:space="preserve"> (partial list)</w:t>
      </w:r>
    </w:p>
    <w:p w14:paraId="42C1223F" w14:textId="0647D74E" w:rsidR="00950633" w:rsidRPr="00607E13" w:rsidRDefault="00950633" w:rsidP="005744AF">
      <w:pPr>
        <w:pStyle w:val="BodyText"/>
        <w:spacing w:after="0"/>
        <w:rPr>
          <w:rFonts w:ascii="Calibri" w:hAnsi="Calibri" w:cs="Calibri"/>
          <w:szCs w:val="22"/>
        </w:rPr>
      </w:pPr>
    </w:p>
    <w:p w14:paraId="64859766" w14:textId="2DD34C60" w:rsidR="00056472" w:rsidRPr="00607E13" w:rsidRDefault="00950633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The Regional Health Equity Council (RHEC) for HHS Region V (National Partnership for Action to E</w:t>
      </w:r>
      <w:r w:rsidR="00056472" w:rsidRPr="00607E13">
        <w:rPr>
          <w:rFonts w:ascii="Calibri" w:hAnsi="Calibri" w:cs="Calibri"/>
          <w:szCs w:val="22"/>
        </w:rPr>
        <w:t xml:space="preserve">nd Health Disparities); </w:t>
      </w:r>
      <w:r w:rsidRPr="00607E13">
        <w:rPr>
          <w:rFonts w:ascii="Calibri" w:hAnsi="Calibri" w:cs="Calibri"/>
          <w:szCs w:val="22"/>
        </w:rPr>
        <w:t>Chair</w:t>
      </w:r>
      <w:r w:rsidR="00E74216">
        <w:rPr>
          <w:rFonts w:ascii="Calibri" w:hAnsi="Calibri" w:cs="Calibri"/>
          <w:szCs w:val="22"/>
        </w:rPr>
        <w:t>,</w:t>
      </w:r>
      <w:r w:rsidRPr="00607E13">
        <w:rPr>
          <w:rFonts w:ascii="Calibri" w:hAnsi="Calibri" w:cs="Calibri"/>
          <w:szCs w:val="22"/>
        </w:rPr>
        <w:t xml:space="preserve"> </w:t>
      </w:r>
      <w:r w:rsidR="00056472" w:rsidRPr="00607E13">
        <w:rPr>
          <w:rFonts w:ascii="Calibri" w:hAnsi="Calibri" w:cs="Calibri"/>
          <w:szCs w:val="22"/>
        </w:rPr>
        <w:t>2015-2016</w:t>
      </w:r>
    </w:p>
    <w:p w14:paraId="0BB94D7E" w14:textId="1F74C925" w:rsidR="00A03D38" w:rsidRDefault="00A03D38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The National Association for Latino Healthcare Executives (NALHE), an organization that champions the health of Latin</w:t>
      </w:r>
      <w:r w:rsidR="002F769E">
        <w:rPr>
          <w:rFonts w:ascii="Calibri" w:hAnsi="Calibri" w:cs="Calibri"/>
          <w:szCs w:val="22"/>
        </w:rPr>
        <w:t>x</w:t>
      </w:r>
      <w:r w:rsidRPr="00607E13">
        <w:rPr>
          <w:rFonts w:ascii="Calibri" w:hAnsi="Calibri" w:cs="Calibri"/>
          <w:szCs w:val="22"/>
        </w:rPr>
        <w:t xml:space="preserve"> communities and empowers Latin</w:t>
      </w:r>
      <w:r w:rsidR="002F769E">
        <w:rPr>
          <w:rFonts w:ascii="Calibri" w:hAnsi="Calibri" w:cs="Calibri"/>
          <w:szCs w:val="22"/>
        </w:rPr>
        <w:t>x</w:t>
      </w:r>
      <w:r w:rsidRPr="00607E13">
        <w:rPr>
          <w:rFonts w:ascii="Calibri" w:hAnsi="Calibri" w:cs="Calibri"/>
          <w:szCs w:val="22"/>
        </w:rPr>
        <w:t xml:space="preserve"> healthcare leaders; Board President, 2014 and 2015; Immediate Past President, 2016</w:t>
      </w:r>
    </w:p>
    <w:p w14:paraId="5E555779" w14:textId="5809E50D" w:rsidR="00E74216" w:rsidRPr="00E74216" w:rsidRDefault="00E74216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The Health Equity Council of Southeast Michigan, an organization that focuses on health equity issues among the LGBT</w:t>
      </w:r>
      <w:r w:rsidR="00A04B12">
        <w:rPr>
          <w:rFonts w:ascii="Calibri" w:hAnsi="Calibri" w:cs="Calibri"/>
          <w:szCs w:val="22"/>
        </w:rPr>
        <w:t>QAI+</w:t>
      </w:r>
      <w:r w:rsidRPr="00607E13">
        <w:rPr>
          <w:rFonts w:ascii="Calibri" w:hAnsi="Calibri" w:cs="Calibri"/>
          <w:szCs w:val="22"/>
        </w:rPr>
        <w:t xml:space="preserve"> community; ally and member of the Systemic Change Committee</w:t>
      </w:r>
    </w:p>
    <w:p w14:paraId="37379488" w14:textId="77777777" w:rsidR="005F3E2C" w:rsidRPr="00607E13" w:rsidRDefault="005F3E2C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Partners for a Racism-Free Community (PRFC), an organization that works towards racial equality and justice throughout the west Michigan region; Board President, 2015-2016</w:t>
      </w:r>
    </w:p>
    <w:p w14:paraId="4B1CC9C7" w14:textId="15A48840" w:rsidR="00056472" w:rsidRPr="00607E13" w:rsidRDefault="00056472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Blue Ribbon Advisory Task Force to the Desegregation Committee of the Chicago Board of Education (this was a three-member task force)</w:t>
      </w:r>
    </w:p>
    <w:p w14:paraId="1C933320" w14:textId="77777777" w:rsidR="005E2EF2" w:rsidRPr="00607E13" w:rsidRDefault="005E2EF2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Citywide Coalition for School Reform (Chicago); Chair, Advocacy Committee</w:t>
      </w:r>
    </w:p>
    <w:p w14:paraId="132F315B" w14:textId="47780C8C" w:rsidR="002810C9" w:rsidRPr="00607E13" w:rsidRDefault="00A04B12" w:rsidP="005744AF">
      <w:pPr>
        <w:pStyle w:val="BodyText"/>
        <w:numPr>
          <w:ilvl w:val="0"/>
          <w:numId w:val="8"/>
        </w:num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Since 2004, </w:t>
      </w:r>
      <w:r w:rsidR="002810C9" w:rsidRPr="00607E13">
        <w:rPr>
          <w:rFonts w:ascii="Calibri" w:hAnsi="Calibri" w:cs="Calibri"/>
          <w:szCs w:val="22"/>
        </w:rPr>
        <w:t xml:space="preserve">I </w:t>
      </w:r>
      <w:r>
        <w:rPr>
          <w:rFonts w:ascii="Calibri" w:hAnsi="Calibri" w:cs="Calibri"/>
          <w:szCs w:val="22"/>
        </w:rPr>
        <w:t xml:space="preserve">have </w:t>
      </w:r>
      <w:r w:rsidR="002810C9" w:rsidRPr="00607E13">
        <w:rPr>
          <w:rFonts w:ascii="Calibri" w:hAnsi="Calibri" w:cs="Calibri"/>
          <w:szCs w:val="22"/>
        </w:rPr>
        <w:t xml:space="preserve">led volunteer teams of professionals </w:t>
      </w:r>
      <w:r w:rsidR="00730763" w:rsidRPr="00607E13">
        <w:rPr>
          <w:rFonts w:ascii="Calibri" w:hAnsi="Calibri" w:cs="Calibri"/>
          <w:szCs w:val="22"/>
        </w:rPr>
        <w:t>who served as staff for Group Relations learning events</w:t>
      </w:r>
      <w:r w:rsidR="00F468FD" w:rsidRPr="00607E13">
        <w:rPr>
          <w:rFonts w:ascii="Calibri" w:hAnsi="Calibri" w:cs="Calibri"/>
          <w:szCs w:val="22"/>
        </w:rPr>
        <w:t xml:space="preserve">.  These </w:t>
      </w:r>
      <w:r>
        <w:rPr>
          <w:rFonts w:ascii="Calibri" w:hAnsi="Calibri" w:cs="Calibri"/>
          <w:szCs w:val="22"/>
        </w:rPr>
        <w:t>are</w:t>
      </w:r>
      <w:r w:rsidR="002810C9" w:rsidRPr="00607E13">
        <w:rPr>
          <w:rFonts w:ascii="Calibri" w:hAnsi="Calibri" w:cs="Calibri"/>
          <w:szCs w:val="22"/>
        </w:rPr>
        <w:t xml:space="preserve"> intense, experiential</w:t>
      </w:r>
      <w:r>
        <w:rPr>
          <w:rFonts w:ascii="Calibri" w:hAnsi="Calibri" w:cs="Calibri"/>
          <w:szCs w:val="22"/>
        </w:rPr>
        <w:t>, four-day</w:t>
      </w:r>
      <w:r w:rsidR="002810C9" w:rsidRPr="00607E13">
        <w:rPr>
          <w:rFonts w:ascii="Calibri" w:hAnsi="Calibri" w:cs="Calibri"/>
          <w:szCs w:val="22"/>
        </w:rPr>
        <w:t xml:space="preserve"> </w:t>
      </w:r>
      <w:r w:rsidR="00730763" w:rsidRPr="00607E13">
        <w:rPr>
          <w:rFonts w:ascii="Calibri" w:hAnsi="Calibri" w:cs="Calibri"/>
          <w:szCs w:val="22"/>
        </w:rPr>
        <w:t>leadership development workshops</w:t>
      </w:r>
      <w:r w:rsidR="00F468FD" w:rsidRPr="00607E13">
        <w:rPr>
          <w:rFonts w:ascii="Calibri" w:hAnsi="Calibri" w:cs="Calibri"/>
          <w:szCs w:val="22"/>
        </w:rPr>
        <w:t>.  As d</w:t>
      </w:r>
      <w:r w:rsidR="00730763" w:rsidRPr="00607E13">
        <w:rPr>
          <w:rFonts w:ascii="Calibri" w:hAnsi="Calibri" w:cs="Calibri"/>
          <w:szCs w:val="22"/>
        </w:rPr>
        <w:t>irector of these events, I recruit and le</w:t>
      </w:r>
      <w:r>
        <w:rPr>
          <w:rFonts w:ascii="Calibri" w:hAnsi="Calibri" w:cs="Calibri"/>
          <w:szCs w:val="22"/>
        </w:rPr>
        <w:t>a</w:t>
      </w:r>
      <w:r w:rsidR="00730763" w:rsidRPr="00607E13">
        <w:rPr>
          <w:rFonts w:ascii="Calibri" w:hAnsi="Calibri" w:cs="Calibri"/>
          <w:szCs w:val="22"/>
        </w:rPr>
        <w:t>d the staff, managing these professionals as we d</w:t>
      </w:r>
      <w:r>
        <w:rPr>
          <w:rFonts w:ascii="Calibri" w:hAnsi="Calibri" w:cs="Calibri"/>
          <w:szCs w:val="22"/>
        </w:rPr>
        <w:t>o</w:t>
      </w:r>
      <w:r w:rsidR="00A801B9">
        <w:rPr>
          <w:rFonts w:ascii="Calibri" w:hAnsi="Calibri" w:cs="Calibri"/>
          <w:szCs w:val="22"/>
        </w:rPr>
        <w:t xml:space="preserve"> </w:t>
      </w:r>
      <w:r w:rsidR="00730763" w:rsidRPr="00607E13">
        <w:rPr>
          <w:rFonts w:ascii="Calibri" w:hAnsi="Calibri" w:cs="Calibri"/>
          <w:szCs w:val="22"/>
        </w:rPr>
        <w:t xml:space="preserve">demanding work under difficult circumstances. </w:t>
      </w:r>
    </w:p>
    <w:p w14:paraId="1485232A" w14:textId="77777777" w:rsidR="00F92C7D" w:rsidRPr="00607E13" w:rsidRDefault="00F92C7D" w:rsidP="005744AF">
      <w:pPr>
        <w:pStyle w:val="BodyText"/>
        <w:spacing w:after="0"/>
        <w:jc w:val="left"/>
        <w:rPr>
          <w:rFonts w:ascii="Calibri" w:hAnsi="Calibri" w:cs="Calibri"/>
          <w:szCs w:val="22"/>
        </w:rPr>
      </w:pPr>
    </w:p>
    <w:p w14:paraId="52A2B116" w14:textId="4CA321B3" w:rsidR="00B218AA" w:rsidRPr="00607E13" w:rsidRDefault="00B40C14" w:rsidP="005744AF">
      <w:pPr>
        <w:pStyle w:val="BodyText"/>
        <w:spacing w:after="0"/>
        <w:jc w:val="center"/>
        <w:rPr>
          <w:rFonts w:ascii="Calibri" w:hAnsi="Calibri" w:cs="Calibri"/>
          <w:b/>
          <w:szCs w:val="22"/>
          <w:u w:val="single"/>
        </w:rPr>
      </w:pPr>
      <w:r w:rsidRPr="00607E13">
        <w:rPr>
          <w:rFonts w:ascii="Calibri" w:hAnsi="Calibri" w:cs="Calibri"/>
          <w:b/>
          <w:szCs w:val="22"/>
          <w:u w:val="single"/>
        </w:rPr>
        <w:t xml:space="preserve">Recent </w:t>
      </w:r>
      <w:r w:rsidR="00B218AA" w:rsidRPr="00607E13">
        <w:rPr>
          <w:rFonts w:ascii="Calibri" w:hAnsi="Calibri" w:cs="Calibri"/>
          <w:b/>
          <w:szCs w:val="22"/>
          <w:u w:val="single"/>
        </w:rPr>
        <w:t>Faculty Service</w:t>
      </w:r>
      <w:r w:rsidRPr="00607E13">
        <w:rPr>
          <w:rFonts w:ascii="Calibri" w:hAnsi="Calibri" w:cs="Calibri"/>
          <w:b/>
          <w:szCs w:val="22"/>
          <w:u w:val="single"/>
        </w:rPr>
        <w:t xml:space="preserve"> and Presentations</w:t>
      </w:r>
    </w:p>
    <w:p w14:paraId="467086FD" w14:textId="77777777" w:rsidR="00B218AA" w:rsidRPr="00607E13" w:rsidRDefault="00B218AA" w:rsidP="005744AF">
      <w:pPr>
        <w:pStyle w:val="BodyText"/>
        <w:spacing w:after="0"/>
        <w:jc w:val="left"/>
        <w:rPr>
          <w:rFonts w:ascii="Calibri" w:hAnsi="Calibri" w:cs="Calibri"/>
          <w:szCs w:val="22"/>
        </w:rPr>
      </w:pPr>
    </w:p>
    <w:p w14:paraId="3FA292DD" w14:textId="4D436D1D" w:rsidR="0045544E" w:rsidRPr="00607E13" w:rsidRDefault="0045544E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Presenter, 2019 Annual Leadership Summit, National Association of Latino Healthcare Executives.  Session title: “Poverty: A policy challenge needing Healthcare’s voice”.</w:t>
      </w:r>
      <w:r w:rsidRPr="00607E13">
        <w:rPr>
          <w:rFonts w:ascii="Calibri" w:hAnsi="Calibri" w:cs="Calibri"/>
          <w:b/>
          <w:bCs/>
          <w:szCs w:val="22"/>
        </w:rPr>
        <w:t xml:space="preserve"> </w:t>
      </w:r>
    </w:p>
    <w:p w14:paraId="25076747" w14:textId="0AFCABA2" w:rsidR="00AD33EF" w:rsidRPr="00607E13" w:rsidRDefault="0008141D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P</w:t>
      </w:r>
      <w:r w:rsidR="00AD33EF" w:rsidRPr="00607E13">
        <w:rPr>
          <w:rFonts w:ascii="Calibri" w:hAnsi="Calibri" w:cs="Calibri"/>
          <w:szCs w:val="22"/>
        </w:rPr>
        <w:t xml:space="preserve">resenter, </w:t>
      </w:r>
      <w:r w:rsidR="00014392" w:rsidRPr="00607E13">
        <w:rPr>
          <w:rFonts w:ascii="Calibri" w:hAnsi="Calibri" w:cs="Calibri"/>
          <w:szCs w:val="22"/>
        </w:rPr>
        <w:t xml:space="preserve">Congress on Healthcare Leadership, American College </w:t>
      </w:r>
      <w:r w:rsidR="00AD33EF" w:rsidRPr="00607E13">
        <w:rPr>
          <w:rFonts w:ascii="Calibri" w:hAnsi="Calibri" w:cs="Calibri"/>
          <w:szCs w:val="22"/>
        </w:rPr>
        <w:t>of Healthcare Executives (ACHE)</w:t>
      </w:r>
      <w:r w:rsidR="00691162" w:rsidRPr="00607E13">
        <w:rPr>
          <w:rFonts w:ascii="Calibri" w:hAnsi="Calibri" w:cs="Calibri"/>
          <w:szCs w:val="22"/>
        </w:rPr>
        <w:t>:</w:t>
      </w:r>
    </w:p>
    <w:p w14:paraId="709C3220" w14:textId="1E21E2F5" w:rsidR="00AD33EF" w:rsidRPr="00607E13" w:rsidRDefault="00643F5D" w:rsidP="005744AF">
      <w:pPr>
        <w:pStyle w:val="BodyText"/>
        <w:numPr>
          <w:ilvl w:val="1"/>
          <w:numId w:val="28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2016: </w:t>
      </w:r>
      <w:r w:rsidR="00014392" w:rsidRPr="00607E13">
        <w:rPr>
          <w:rFonts w:ascii="Calibri" w:hAnsi="Calibri" w:cs="Calibri"/>
          <w:szCs w:val="22"/>
        </w:rPr>
        <w:t>“</w:t>
      </w:r>
      <w:r w:rsidR="00B33F57" w:rsidRPr="00607E13">
        <w:rPr>
          <w:rFonts w:ascii="Calibri" w:hAnsi="Calibri" w:cs="Calibri"/>
          <w:szCs w:val="22"/>
        </w:rPr>
        <w:t>Inclusion</w:t>
      </w:r>
      <w:r w:rsidR="00014392" w:rsidRPr="00607E13">
        <w:rPr>
          <w:rFonts w:ascii="Calibri" w:hAnsi="Calibri" w:cs="Calibri"/>
          <w:szCs w:val="22"/>
        </w:rPr>
        <w:t xml:space="preserve"> in healthcare leadership: Strategies for success”</w:t>
      </w:r>
    </w:p>
    <w:p w14:paraId="39ED12AC" w14:textId="4A202438" w:rsidR="00AD33EF" w:rsidRPr="00607E13" w:rsidRDefault="00643F5D" w:rsidP="005744AF">
      <w:pPr>
        <w:pStyle w:val="BodyText"/>
        <w:numPr>
          <w:ilvl w:val="1"/>
          <w:numId w:val="28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2015: </w:t>
      </w:r>
      <w:r w:rsidR="00D14C40" w:rsidRPr="00607E13">
        <w:rPr>
          <w:rFonts w:ascii="Calibri" w:hAnsi="Calibri" w:cs="Calibri"/>
          <w:szCs w:val="22"/>
        </w:rPr>
        <w:t>“Population Health: Is it possible for diverse communities?”</w:t>
      </w:r>
    </w:p>
    <w:p w14:paraId="19B17CF4" w14:textId="7DE1E2BA" w:rsidR="00643F5D" w:rsidRPr="00607E13" w:rsidRDefault="00643F5D" w:rsidP="005744AF">
      <w:pPr>
        <w:pStyle w:val="BodyText"/>
        <w:numPr>
          <w:ilvl w:val="1"/>
          <w:numId w:val="28"/>
        </w:numPr>
        <w:spacing w:after="0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 xml:space="preserve">2014: </w:t>
      </w:r>
      <w:r w:rsidR="003B1222" w:rsidRPr="00607E13">
        <w:rPr>
          <w:rFonts w:ascii="Calibri" w:hAnsi="Calibri" w:cs="Calibri"/>
          <w:szCs w:val="22"/>
        </w:rPr>
        <w:t>"T</w:t>
      </w:r>
      <w:r w:rsidR="00B218AA" w:rsidRPr="00607E13">
        <w:rPr>
          <w:rFonts w:ascii="Calibri" w:hAnsi="Calibri" w:cs="Calibri"/>
          <w:szCs w:val="22"/>
        </w:rPr>
        <w:t>he Affordable Care</w:t>
      </w:r>
      <w:r w:rsidR="003B1222" w:rsidRPr="00607E13">
        <w:rPr>
          <w:rFonts w:ascii="Calibri" w:hAnsi="Calibri" w:cs="Calibri"/>
          <w:szCs w:val="22"/>
        </w:rPr>
        <w:t xml:space="preserve"> Act and communities of color</w:t>
      </w:r>
      <w:r w:rsidR="00014392" w:rsidRPr="00607E13">
        <w:rPr>
          <w:rFonts w:ascii="Calibri" w:hAnsi="Calibri" w:cs="Calibri"/>
          <w:szCs w:val="22"/>
        </w:rPr>
        <w:t>"</w:t>
      </w:r>
    </w:p>
    <w:p w14:paraId="64A5E830" w14:textId="77777777" w:rsidR="00484295" w:rsidRPr="00607E13" w:rsidRDefault="00484295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Faculty, Latino Leadership Development Program, Ferris State University (Grand Rapids, MI), 2013-2015.  I taught the core leadership track.</w:t>
      </w:r>
    </w:p>
    <w:p w14:paraId="4BC968DB" w14:textId="77777777" w:rsidR="00484295" w:rsidRPr="00607E13" w:rsidRDefault="00484295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Faculty, Advanced Leadership Program, Center for Community Leadership (Grand Rapids, MI), 2011-2014.  Session title: "Leading from the Inside Out".</w:t>
      </w:r>
    </w:p>
    <w:p w14:paraId="7D0AE00A" w14:textId="0A3AE6FC" w:rsidR="0045544E" w:rsidRPr="005E2EF2" w:rsidRDefault="00B10503" w:rsidP="005744AF">
      <w:pPr>
        <w:pStyle w:val="BodyText"/>
        <w:numPr>
          <w:ilvl w:val="0"/>
          <w:numId w:val="2"/>
        </w:numPr>
        <w:spacing w:after="0"/>
        <w:ind w:left="374" w:hanging="374"/>
        <w:rPr>
          <w:rFonts w:ascii="Calibri" w:hAnsi="Calibri" w:cs="Calibri"/>
          <w:szCs w:val="22"/>
        </w:rPr>
      </w:pPr>
      <w:r w:rsidRPr="00607E13">
        <w:rPr>
          <w:rFonts w:ascii="Calibri" w:hAnsi="Calibri" w:cs="Calibri"/>
          <w:szCs w:val="22"/>
        </w:rPr>
        <w:t>Presenter</w:t>
      </w:r>
      <w:r w:rsidR="007F6A4F" w:rsidRPr="00607E13">
        <w:rPr>
          <w:rFonts w:ascii="Calibri" w:hAnsi="Calibri" w:cs="Calibri"/>
          <w:szCs w:val="22"/>
        </w:rPr>
        <w:t xml:space="preserve">, </w:t>
      </w:r>
      <w:r w:rsidR="005D6FF8" w:rsidRPr="00607E13">
        <w:rPr>
          <w:rFonts w:ascii="Calibri" w:hAnsi="Calibri" w:cs="Calibri"/>
          <w:szCs w:val="22"/>
        </w:rPr>
        <w:t xml:space="preserve">2014 </w:t>
      </w:r>
      <w:r w:rsidR="007F6A4F" w:rsidRPr="00607E13">
        <w:rPr>
          <w:rFonts w:ascii="Calibri" w:hAnsi="Calibri" w:cs="Calibri"/>
          <w:szCs w:val="22"/>
        </w:rPr>
        <w:t>International Conference on Healthcare Leadership, ACHE, Southeast Texas Chapter.</w:t>
      </w:r>
      <w:r w:rsidR="002D5D69">
        <w:rPr>
          <w:rFonts w:ascii="Calibri" w:hAnsi="Calibri" w:cs="Calibri"/>
          <w:szCs w:val="22"/>
        </w:rPr>
        <w:t xml:space="preserve"> </w:t>
      </w:r>
      <w:r w:rsidR="007F6A4F" w:rsidRPr="00607E13">
        <w:rPr>
          <w:rFonts w:ascii="Calibri" w:hAnsi="Calibri" w:cs="Calibri"/>
          <w:szCs w:val="22"/>
        </w:rPr>
        <w:t xml:space="preserve">Session title: </w:t>
      </w:r>
      <w:r w:rsidR="005D6FF8" w:rsidRPr="00607E13">
        <w:rPr>
          <w:rFonts w:ascii="Calibri" w:hAnsi="Calibri" w:cs="Calibri"/>
          <w:szCs w:val="22"/>
        </w:rPr>
        <w:t>“</w:t>
      </w:r>
      <w:r w:rsidRPr="00607E13">
        <w:rPr>
          <w:rFonts w:ascii="Calibri" w:hAnsi="Calibri" w:cs="Calibri"/>
          <w:szCs w:val="22"/>
        </w:rPr>
        <w:t xml:space="preserve">Will group collaboration </w:t>
      </w:r>
      <w:r w:rsidR="005D6FF8" w:rsidRPr="00607E13">
        <w:rPr>
          <w:rFonts w:ascii="Calibri" w:hAnsi="Calibri" w:cs="Calibri"/>
          <w:szCs w:val="22"/>
        </w:rPr>
        <w:t>increase and sustain div</w:t>
      </w:r>
      <w:r w:rsidR="00B33F57" w:rsidRPr="00607E13">
        <w:rPr>
          <w:rFonts w:ascii="Calibri" w:hAnsi="Calibri" w:cs="Calibri"/>
          <w:szCs w:val="22"/>
        </w:rPr>
        <w:t>ersity</w:t>
      </w:r>
      <w:r w:rsidR="005D6FF8" w:rsidRPr="00607E13">
        <w:rPr>
          <w:rFonts w:ascii="Calibri" w:hAnsi="Calibri" w:cs="Calibri"/>
          <w:szCs w:val="22"/>
        </w:rPr>
        <w:t xml:space="preserve"> in healthcare management?</w:t>
      </w:r>
      <w:r w:rsidR="0045544E" w:rsidRPr="00607E13">
        <w:rPr>
          <w:rFonts w:ascii="Calibri" w:hAnsi="Calibri" w:cs="Calibri"/>
          <w:szCs w:val="22"/>
        </w:rPr>
        <w:t>”</w:t>
      </w:r>
    </w:p>
    <w:sectPr w:rsidR="0045544E" w:rsidRPr="005E2EF2" w:rsidSect="00A27E57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220" w14:textId="77777777" w:rsidR="003643EE" w:rsidRDefault="003643EE">
      <w:r>
        <w:separator/>
      </w:r>
    </w:p>
  </w:endnote>
  <w:endnote w:type="continuationSeparator" w:id="0">
    <w:p w14:paraId="631FEF00" w14:textId="77777777" w:rsidR="003643EE" w:rsidRDefault="0036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08AB" w14:textId="77777777" w:rsidR="00494080" w:rsidRDefault="00494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44E08" w14:textId="77777777" w:rsidR="00494080" w:rsidRDefault="00494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E1B" w14:textId="77777777" w:rsidR="00494080" w:rsidRPr="00035711" w:rsidRDefault="00494080">
    <w:pPr>
      <w:pStyle w:val="Footer"/>
      <w:jc w:val="center"/>
      <w:rPr>
        <w:rFonts w:ascii="Calibri" w:hAnsi="Calibri"/>
        <w:sz w:val="20"/>
      </w:rPr>
    </w:pPr>
    <w:r w:rsidRPr="00035711">
      <w:rPr>
        <w:rFonts w:ascii="Calibri" w:hAnsi="Calibri"/>
        <w:sz w:val="20"/>
      </w:rPr>
      <w:t xml:space="preserve">Page </w:t>
    </w:r>
    <w:r w:rsidRPr="00035711">
      <w:rPr>
        <w:rFonts w:ascii="Calibri" w:hAnsi="Calibri"/>
        <w:bCs/>
        <w:sz w:val="20"/>
      </w:rPr>
      <w:fldChar w:fldCharType="begin"/>
    </w:r>
    <w:r w:rsidRPr="00035711">
      <w:rPr>
        <w:rFonts w:ascii="Calibri" w:hAnsi="Calibri"/>
        <w:bCs/>
        <w:sz w:val="20"/>
      </w:rPr>
      <w:instrText xml:space="preserve"> PAGE </w:instrText>
    </w:r>
    <w:r w:rsidRPr="00035711">
      <w:rPr>
        <w:rFonts w:ascii="Calibri" w:hAnsi="Calibri"/>
        <w:bCs/>
        <w:sz w:val="20"/>
      </w:rPr>
      <w:fldChar w:fldCharType="separate"/>
    </w:r>
    <w:r w:rsidR="00BA722D">
      <w:rPr>
        <w:rFonts w:ascii="Calibri" w:hAnsi="Calibri"/>
        <w:bCs/>
        <w:noProof/>
        <w:sz w:val="20"/>
      </w:rPr>
      <w:t>- 2 -</w:t>
    </w:r>
    <w:r w:rsidRPr="00035711">
      <w:rPr>
        <w:rFonts w:ascii="Calibri" w:hAnsi="Calibri"/>
        <w:bCs/>
        <w:sz w:val="20"/>
      </w:rPr>
      <w:fldChar w:fldCharType="end"/>
    </w:r>
    <w:r w:rsidRPr="00035711">
      <w:rPr>
        <w:rFonts w:ascii="Calibri" w:hAnsi="Calibri"/>
        <w:sz w:val="20"/>
      </w:rPr>
      <w:t xml:space="preserve"> of </w:t>
    </w:r>
    <w:r w:rsidRPr="00035711">
      <w:rPr>
        <w:rFonts w:ascii="Calibri" w:hAnsi="Calibri"/>
        <w:bCs/>
        <w:sz w:val="20"/>
      </w:rPr>
      <w:fldChar w:fldCharType="begin"/>
    </w:r>
    <w:r w:rsidRPr="00035711">
      <w:rPr>
        <w:rFonts w:ascii="Calibri" w:hAnsi="Calibri"/>
        <w:bCs/>
        <w:sz w:val="20"/>
      </w:rPr>
      <w:instrText xml:space="preserve"> NUMPAGES  </w:instrText>
    </w:r>
    <w:r w:rsidRPr="00035711">
      <w:rPr>
        <w:rFonts w:ascii="Calibri" w:hAnsi="Calibri"/>
        <w:bCs/>
        <w:sz w:val="20"/>
      </w:rPr>
      <w:fldChar w:fldCharType="separate"/>
    </w:r>
    <w:r w:rsidR="00BA722D">
      <w:rPr>
        <w:rFonts w:ascii="Calibri" w:hAnsi="Calibri"/>
        <w:bCs/>
        <w:noProof/>
        <w:sz w:val="20"/>
      </w:rPr>
      <w:t>7</w:t>
    </w:r>
    <w:r w:rsidRPr="00035711">
      <w:rPr>
        <w:rFonts w:ascii="Calibri" w:hAnsi="Calibri"/>
        <w:bCs/>
        <w:sz w:val="20"/>
      </w:rPr>
      <w:fldChar w:fldCharType="end"/>
    </w:r>
  </w:p>
  <w:p w14:paraId="07B1FF79" w14:textId="77777777" w:rsidR="00494080" w:rsidRDefault="0049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C8A2" w14:textId="77777777" w:rsidR="00494080" w:rsidRDefault="00494080">
    <w:pPr>
      <w:pStyle w:val="Footer"/>
      <w:jc w:val="center"/>
    </w:pPr>
  </w:p>
  <w:p w14:paraId="31893FE9" w14:textId="77777777" w:rsidR="009407E8" w:rsidRPr="00035711" w:rsidRDefault="009407E8" w:rsidP="009407E8">
    <w:pPr>
      <w:pStyle w:val="Footer"/>
      <w:jc w:val="center"/>
      <w:rPr>
        <w:rFonts w:ascii="Calibri" w:hAnsi="Calibri"/>
        <w:sz w:val="20"/>
      </w:rPr>
    </w:pPr>
    <w:r w:rsidRPr="00035711">
      <w:rPr>
        <w:rFonts w:ascii="Calibri" w:hAnsi="Calibri"/>
        <w:sz w:val="20"/>
      </w:rPr>
      <w:t xml:space="preserve">Page </w:t>
    </w:r>
    <w:r w:rsidRPr="00035711">
      <w:rPr>
        <w:rFonts w:ascii="Calibri" w:hAnsi="Calibri"/>
        <w:bCs/>
        <w:sz w:val="20"/>
      </w:rPr>
      <w:fldChar w:fldCharType="begin"/>
    </w:r>
    <w:r w:rsidRPr="00035711">
      <w:rPr>
        <w:rFonts w:ascii="Calibri" w:hAnsi="Calibri"/>
        <w:bCs/>
        <w:sz w:val="20"/>
      </w:rPr>
      <w:instrText xml:space="preserve"> PAGE </w:instrText>
    </w:r>
    <w:r w:rsidRPr="00035711">
      <w:rPr>
        <w:rFonts w:ascii="Calibri" w:hAnsi="Calibri"/>
        <w:bCs/>
        <w:sz w:val="20"/>
      </w:rPr>
      <w:fldChar w:fldCharType="separate"/>
    </w:r>
    <w:r w:rsidR="00BA722D">
      <w:rPr>
        <w:rFonts w:ascii="Calibri" w:hAnsi="Calibri"/>
        <w:bCs/>
        <w:noProof/>
        <w:sz w:val="20"/>
      </w:rPr>
      <w:t>- 1 -</w:t>
    </w:r>
    <w:r w:rsidRPr="00035711">
      <w:rPr>
        <w:rFonts w:ascii="Calibri" w:hAnsi="Calibri"/>
        <w:bCs/>
        <w:sz w:val="20"/>
      </w:rPr>
      <w:fldChar w:fldCharType="end"/>
    </w:r>
    <w:r w:rsidRPr="00035711">
      <w:rPr>
        <w:rFonts w:ascii="Calibri" w:hAnsi="Calibri"/>
        <w:sz w:val="20"/>
      </w:rPr>
      <w:t xml:space="preserve"> of </w:t>
    </w:r>
    <w:r w:rsidRPr="00035711">
      <w:rPr>
        <w:rFonts w:ascii="Calibri" w:hAnsi="Calibri"/>
        <w:bCs/>
        <w:sz w:val="20"/>
      </w:rPr>
      <w:fldChar w:fldCharType="begin"/>
    </w:r>
    <w:r w:rsidRPr="00035711">
      <w:rPr>
        <w:rFonts w:ascii="Calibri" w:hAnsi="Calibri"/>
        <w:bCs/>
        <w:sz w:val="20"/>
      </w:rPr>
      <w:instrText xml:space="preserve"> NUMPAGES  </w:instrText>
    </w:r>
    <w:r w:rsidRPr="00035711">
      <w:rPr>
        <w:rFonts w:ascii="Calibri" w:hAnsi="Calibri"/>
        <w:bCs/>
        <w:sz w:val="20"/>
      </w:rPr>
      <w:fldChar w:fldCharType="separate"/>
    </w:r>
    <w:r w:rsidR="00BA722D">
      <w:rPr>
        <w:rFonts w:ascii="Calibri" w:hAnsi="Calibri"/>
        <w:bCs/>
        <w:noProof/>
        <w:sz w:val="20"/>
      </w:rPr>
      <w:t>7</w:t>
    </w:r>
    <w:r w:rsidRPr="00035711">
      <w:rPr>
        <w:rFonts w:ascii="Calibri" w:hAnsi="Calibri"/>
        <w:bCs/>
        <w:sz w:val="20"/>
      </w:rPr>
      <w:fldChar w:fldCharType="end"/>
    </w:r>
  </w:p>
  <w:p w14:paraId="6346D02E" w14:textId="77777777" w:rsidR="00494080" w:rsidRDefault="00494080" w:rsidP="009407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C0AF" w14:textId="77777777" w:rsidR="003643EE" w:rsidRDefault="003643EE">
      <w:r>
        <w:separator/>
      </w:r>
    </w:p>
  </w:footnote>
  <w:footnote w:type="continuationSeparator" w:id="0">
    <w:p w14:paraId="2B1DE1E8" w14:textId="77777777" w:rsidR="003643EE" w:rsidRDefault="0036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785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066E"/>
    <w:multiLevelType w:val="hybridMultilevel"/>
    <w:tmpl w:val="BA4EFC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72AD3"/>
    <w:multiLevelType w:val="hybridMultilevel"/>
    <w:tmpl w:val="193207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85A"/>
    <w:multiLevelType w:val="hybridMultilevel"/>
    <w:tmpl w:val="A9049A12"/>
    <w:lvl w:ilvl="0" w:tplc="EE362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DCD"/>
    <w:multiLevelType w:val="hybridMultilevel"/>
    <w:tmpl w:val="33441E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5E"/>
    <w:multiLevelType w:val="hybridMultilevel"/>
    <w:tmpl w:val="F9A4B2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56623F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60AA"/>
    <w:multiLevelType w:val="hybridMultilevel"/>
    <w:tmpl w:val="5122D460"/>
    <w:lvl w:ilvl="0" w:tplc="68B8D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5FCB"/>
    <w:multiLevelType w:val="hybridMultilevel"/>
    <w:tmpl w:val="8346AD98"/>
    <w:lvl w:ilvl="0" w:tplc="4D4A842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C31"/>
    <w:multiLevelType w:val="hybridMultilevel"/>
    <w:tmpl w:val="18DE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11132"/>
    <w:multiLevelType w:val="hybridMultilevel"/>
    <w:tmpl w:val="99CCCE20"/>
    <w:lvl w:ilvl="0" w:tplc="6F4C48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406F"/>
    <w:multiLevelType w:val="multilevel"/>
    <w:tmpl w:val="8346A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3A6B"/>
    <w:multiLevelType w:val="hybridMultilevel"/>
    <w:tmpl w:val="AB8C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175E"/>
    <w:multiLevelType w:val="hybridMultilevel"/>
    <w:tmpl w:val="6B24B9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0E55"/>
    <w:multiLevelType w:val="hybridMultilevel"/>
    <w:tmpl w:val="FB8CB5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4AB8F3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80C"/>
    <w:multiLevelType w:val="hybridMultilevel"/>
    <w:tmpl w:val="C7DCB8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56623F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5363"/>
    <w:multiLevelType w:val="hybridMultilevel"/>
    <w:tmpl w:val="7C600E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67EA"/>
    <w:multiLevelType w:val="hybridMultilevel"/>
    <w:tmpl w:val="46BCFFF2"/>
    <w:lvl w:ilvl="0" w:tplc="EE362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3263"/>
    <w:multiLevelType w:val="multilevel"/>
    <w:tmpl w:val="1932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E12FB"/>
    <w:multiLevelType w:val="hybridMultilevel"/>
    <w:tmpl w:val="D284BE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34563F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4346"/>
    <w:multiLevelType w:val="multilevel"/>
    <w:tmpl w:val="6B24B93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C10A5"/>
    <w:multiLevelType w:val="multilevel"/>
    <w:tmpl w:val="FB8CB52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40A"/>
    <w:multiLevelType w:val="multilevel"/>
    <w:tmpl w:val="D284BE8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445CE"/>
    <w:multiLevelType w:val="hybridMultilevel"/>
    <w:tmpl w:val="6AF6C8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84436E"/>
    <w:multiLevelType w:val="hybridMultilevel"/>
    <w:tmpl w:val="377859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E592A9AA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53ACD"/>
    <w:multiLevelType w:val="hybridMultilevel"/>
    <w:tmpl w:val="388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317B"/>
    <w:multiLevelType w:val="hybridMultilevel"/>
    <w:tmpl w:val="FE10665E"/>
    <w:lvl w:ilvl="0" w:tplc="68B8D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3EA3"/>
    <w:multiLevelType w:val="hybridMultilevel"/>
    <w:tmpl w:val="484AC5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56623F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730ED"/>
    <w:multiLevelType w:val="hybridMultilevel"/>
    <w:tmpl w:val="453C5B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610F7"/>
    <w:multiLevelType w:val="hybridMultilevel"/>
    <w:tmpl w:val="127C7660"/>
    <w:lvl w:ilvl="0" w:tplc="68B8D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26ABE"/>
    <w:multiLevelType w:val="hybridMultilevel"/>
    <w:tmpl w:val="9AD6B2D2"/>
    <w:lvl w:ilvl="0" w:tplc="1AC07E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CDE52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F4A89"/>
    <w:multiLevelType w:val="multilevel"/>
    <w:tmpl w:val="377859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448762">
    <w:abstractNumId w:val="4"/>
  </w:num>
  <w:num w:numId="2" w16cid:durableId="800224817">
    <w:abstractNumId w:val="12"/>
  </w:num>
  <w:num w:numId="3" w16cid:durableId="2033802202">
    <w:abstractNumId w:val="29"/>
  </w:num>
  <w:num w:numId="4" w16cid:durableId="876700087">
    <w:abstractNumId w:val="6"/>
  </w:num>
  <w:num w:numId="5" w16cid:durableId="2139255267">
    <w:abstractNumId w:val="28"/>
  </w:num>
  <w:num w:numId="6" w16cid:durableId="1062025546">
    <w:abstractNumId w:val="3"/>
  </w:num>
  <w:num w:numId="7" w16cid:durableId="689331636">
    <w:abstractNumId w:val="16"/>
  </w:num>
  <w:num w:numId="8" w16cid:durableId="1661540785">
    <w:abstractNumId w:val="1"/>
  </w:num>
  <w:num w:numId="9" w16cid:durableId="764885056">
    <w:abstractNumId w:val="25"/>
  </w:num>
  <w:num w:numId="10" w16cid:durableId="594241042">
    <w:abstractNumId w:val="7"/>
  </w:num>
  <w:num w:numId="11" w16cid:durableId="575095312">
    <w:abstractNumId w:val="10"/>
  </w:num>
  <w:num w:numId="12" w16cid:durableId="1632051549">
    <w:abstractNumId w:val="9"/>
  </w:num>
  <w:num w:numId="13" w16cid:durableId="1062024349">
    <w:abstractNumId w:val="0"/>
  </w:num>
  <w:num w:numId="14" w16cid:durableId="144857176">
    <w:abstractNumId w:val="15"/>
  </w:num>
  <w:num w:numId="15" w16cid:durableId="1967394459">
    <w:abstractNumId w:val="22"/>
  </w:num>
  <w:num w:numId="16" w16cid:durableId="752047668">
    <w:abstractNumId w:val="27"/>
  </w:num>
  <w:num w:numId="17" w16cid:durableId="649674058">
    <w:abstractNumId w:val="11"/>
  </w:num>
  <w:num w:numId="18" w16cid:durableId="1021975170">
    <w:abstractNumId w:val="24"/>
  </w:num>
  <w:num w:numId="19" w16cid:durableId="1216312256">
    <w:abstractNumId w:val="19"/>
  </w:num>
  <w:num w:numId="20" w16cid:durableId="82803976">
    <w:abstractNumId w:val="2"/>
  </w:num>
  <w:num w:numId="21" w16cid:durableId="1584340164">
    <w:abstractNumId w:val="17"/>
  </w:num>
  <w:num w:numId="22" w16cid:durableId="1144739492">
    <w:abstractNumId w:val="23"/>
  </w:num>
  <w:num w:numId="23" w16cid:durableId="2104186203">
    <w:abstractNumId w:val="30"/>
  </w:num>
  <w:num w:numId="24" w16cid:durableId="1517232595">
    <w:abstractNumId w:val="13"/>
  </w:num>
  <w:num w:numId="25" w16cid:durableId="1231847009">
    <w:abstractNumId w:val="20"/>
  </w:num>
  <w:num w:numId="26" w16cid:durableId="1113016438">
    <w:abstractNumId w:val="18"/>
  </w:num>
  <w:num w:numId="27" w16cid:durableId="621689717">
    <w:abstractNumId w:val="21"/>
  </w:num>
  <w:num w:numId="28" w16cid:durableId="516576171">
    <w:abstractNumId w:val="5"/>
  </w:num>
  <w:num w:numId="29" w16cid:durableId="410780253">
    <w:abstractNumId w:val="8"/>
  </w:num>
  <w:num w:numId="30" w16cid:durableId="1443453824">
    <w:abstractNumId w:val="14"/>
  </w:num>
  <w:num w:numId="31" w16cid:durableId="174988605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8C"/>
    <w:rsid w:val="00006D25"/>
    <w:rsid w:val="00007F63"/>
    <w:rsid w:val="00011B26"/>
    <w:rsid w:val="00014392"/>
    <w:rsid w:val="0001708A"/>
    <w:rsid w:val="00021729"/>
    <w:rsid w:val="00025D3D"/>
    <w:rsid w:val="0003560E"/>
    <w:rsid w:val="00035711"/>
    <w:rsid w:val="00042D0E"/>
    <w:rsid w:val="000523CB"/>
    <w:rsid w:val="00052D73"/>
    <w:rsid w:val="00056472"/>
    <w:rsid w:val="00061653"/>
    <w:rsid w:val="00063052"/>
    <w:rsid w:val="00065803"/>
    <w:rsid w:val="00065E12"/>
    <w:rsid w:val="00071CA6"/>
    <w:rsid w:val="000764BA"/>
    <w:rsid w:val="0008141D"/>
    <w:rsid w:val="000822EF"/>
    <w:rsid w:val="0008364F"/>
    <w:rsid w:val="000900DE"/>
    <w:rsid w:val="000953A3"/>
    <w:rsid w:val="000B226B"/>
    <w:rsid w:val="000B58D9"/>
    <w:rsid w:val="000C0296"/>
    <w:rsid w:val="000C6C58"/>
    <w:rsid w:val="000C793C"/>
    <w:rsid w:val="000D7C57"/>
    <w:rsid w:val="000E0468"/>
    <w:rsid w:val="000E1045"/>
    <w:rsid w:val="000E731D"/>
    <w:rsid w:val="000E76AD"/>
    <w:rsid w:val="000F1841"/>
    <w:rsid w:val="000F3DF6"/>
    <w:rsid w:val="00103040"/>
    <w:rsid w:val="00106617"/>
    <w:rsid w:val="00107346"/>
    <w:rsid w:val="001239B2"/>
    <w:rsid w:val="00124C4B"/>
    <w:rsid w:val="00125996"/>
    <w:rsid w:val="0013572E"/>
    <w:rsid w:val="00137937"/>
    <w:rsid w:val="00152A84"/>
    <w:rsid w:val="0015723C"/>
    <w:rsid w:val="0017386B"/>
    <w:rsid w:val="00173B30"/>
    <w:rsid w:val="0017699A"/>
    <w:rsid w:val="0018145D"/>
    <w:rsid w:val="00182AC1"/>
    <w:rsid w:val="00191218"/>
    <w:rsid w:val="001A0896"/>
    <w:rsid w:val="001A66A0"/>
    <w:rsid w:val="001B6742"/>
    <w:rsid w:val="001D0217"/>
    <w:rsid w:val="001D492E"/>
    <w:rsid w:val="001D73D6"/>
    <w:rsid w:val="001E0702"/>
    <w:rsid w:val="001E19D0"/>
    <w:rsid w:val="001E49F7"/>
    <w:rsid w:val="001E4B4C"/>
    <w:rsid w:val="001E7EBC"/>
    <w:rsid w:val="001F1E91"/>
    <w:rsid w:val="001F44D2"/>
    <w:rsid w:val="00202D6D"/>
    <w:rsid w:val="0020597E"/>
    <w:rsid w:val="0022425F"/>
    <w:rsid w:val="002331D7"/>
    <w:rsid w:val="00235AD0"/>
    <w:rsid w:val="00240129"/>
    <w:rsid w:val="00243F41"/>
    <w:rsid w:val="0024696B"/>
    <w:rsid w:val="00246992"/>
    <w:rsid w:val="002473FA"/>
    <w:rsid w:val="00252E1B"/>
    <w:rsid w:val="002552AC"/>
    <w:rsid w:val="00267442"/>
    <w:rsid w:val="002771A0"/>
    <w:rsid w:val="002810C9"/>
    <w:rsid w:val="00283F70"/>
    <w:rsid w:val="002848E3"/>
    <w:rsid w:val="0028498C"/>
    <w:rsid w:val="00286DF3"/>
    <w:rsid w:val="00296449"/>
    <w:rsid w:val="00297434"/>
    <w:rsid w:val="002A0AF3"/>
    <w:rsid w:val="002A7615"/>
    <w:rsid w:val="002A7FAC"/>
    <w:rsid w:val="002B0873"/>
    <w:rsid w:val="002B3640"/>
    <w:rsid w:val="002B5E27"/>
    <w:rsid w:val="002B6405"/>
    <w:rsid w:val="002B6AF9"/>
    <w:rsid w:val="002C7520"/>
    <w:rsid w:val="002C7C2C"/>
    <w:rsid w:val="002D5D69"/>
    <w:rsid w:val="002D6617"/>
    <w:rsid w:val="002D6F25"/>
    <w:rsid w:val="002F769E"/>
    <w:rsid w:val="00313C5B"/>
    <w:rsid w:val="00320DD8"/>
    <w:rsid w:val="003230D5"/>
    <w:rsid w:val="00323DD3"/>
    <w:rsid w:val="00327AE4"/>
    <w:rsid w:val="003512F6"/>
    <w:rsid w:val="00356D19"/>
    <w:rsid w:val="00361ADC"/>
    <w:rsid w:val="003643EE"/>
    <w:rsid w:val="003839A2"/>
    <w:rsid w:val="00384046"/>
    <w:rsid w:val="0038485A"/>
    <w:rsid w:val="00384CD5"/>
    <w:rsid w:val="00387ED6"/>
    <w:rsid w:val="00391FD3"/>
    <w:rsid w:val="003A12AB"/>
    <w:rsid w:val="003B1222"/>
    <w:rsid w:val="003B25E2"/>
    <w:rsid w:val="003B4C0A"/>
    <w:rsid w:val="003C5B39"/>
    <w:rsid w:val="003D2C66"/>
    <w:rsid w:val="003D5056"/>
    <w:rsid w:val="003E1CFA"/>
    <w:rsid w:val="003E4D04"/>
    <w:rsid w:val="003F1403"/>
    <w:rsid w:val="003F1A31"/>
    <w:rsid w:val="004057DF"/>
    <w:rsid w:val="00411E53"/>
    <w:rsid w:val="00424FA9"/>
    <w:rsid w:val="00425520"/>
    <w:rsid w:val="00431360"/>
    <w:rsid w:val="00435096"/>
    <w:rsid w:val="0044238A"/>
    <w:rsid w:val="00445FD9"/>
    <w:rsid w:val="0045143F"/>
    <w:rsid w:val="0045544E"/>
    <w:rsid w:val="0046181A"/>
    <w:rsid w:val="004620E8"/>
    <w:rsid w:val="0047149A"/>
    <w:rsid w:val="00477668"/>
    <w:rsid w:val="00484295"/>
    <w:rsid w:val="00494080"/>
    <w:rsid w:val="00496C1B"/>
    <w:rsid w:val="004A46FA"/>
    <w:rsid w:val="004A4D04"/>
    <w:rsid w:val="004A56C9"/>
    <w:rsid w:val="004B113B"/>
    <w:rsid w:val="004C3A57"/>
    <w:rsid w:val="004C4FB6"/>
    <w:rsid w:val="004C768E"/>
    <w:rsid w:val="004D20EC"/>
    <w:rsid w:val="004D5186"/>
    <w:rsid w:val="004E3883"/>
    <w:rsid w:val="004E4259"/>
    <w:rsid w:val="004E53AF"/>
    <w:rsid w:val="004F0028"/>
    <w:rsid w:val="004F4826"/>
    <w:rsid w:val="004F7406"/>
    <w:rsid w:val="0050120C"/>
    <w:rsid w:val="00504FAC"/>
    <w:rsid w:val="005166A2"/>
    <w:rsid w:val="00516F62"/>
    <w:rsid w:val="005239CC"/>
    <w:rsid w:val="00553898"/>
    <w:rsid w:val="00554C32"/>
    <w:rsid w:val="005557DD"/>
    <w:rsid w:val="00555AD7"/>
    <w:rsid w:val="005741C9"/>
    <w:rsid w:val="005744AF"/>
    <w:rsid w:val="00575ECE"/>
    <w:rsid w:val="00576CE1"/>
    <w:rsid w:val="00585944"/>
    <w:rsid w:val="00586A5D"/>
    <w:rsid w:val="00592A4A"/>
    <w:rsid w:val="005A0773"/>
    <w:rsid w:val="005A190F"/>
    <w:rsid w:val="005B0EC3"/>
    <w:rsid w:val="005B54FE"/>
    <w:rsid w:val="005B68B1"/>
    <w:rsid w:val="005D1FDA"/>
    <w:rsid w:val="005D6FF8"/>
    <w:rsid w:val="005E2EF2"/>
    <w:rsid w:val="005E3D35"/>
    <w:rsid w:val="005F1FA3"/>
    <w:rsid w:val="005F247E"/>
    <w:rsid w:val="005F252B"/>
    <w:rsid w:val="005F3E2C"/>
    <w:rsid w:val="005F71CE"/>
    <w:rsid w:val="00601BA1"/>
    <w:rsid w:val="00602C8E"/>
    <w:rsid w:val="0060788A"/>
    <w:rsid w:val="00607E13"/>
    <w:rsid w:val="0061201A"/>
    <w:rsid w:val="00621A14"/>
    <w:rsid w:val="00643F4D"/>
    <w:rsid w:val="00643F5D"/>
    <w:rsid w:val="0064628A"/>
    <w:rsid w:val="006507D3"/>
    <w:rsid w:val="00664F6C"/>
    <w:rsid w:val="00665815"/>
    <w:rsid w:val="006732DF"/>
    <w:rsid w:val="0068438F"/>
    <w:rsid w:val="00691162"/>
    <w:rsid w:val="00696715"/>
    <w:rsid w:val="006A1F59"/>
    <w:rsid w:val="006A3DE7"/>
    <w:rsid w:val="006B306C"/>
    <w:rsid w:val="006C0077"/>
    <w:rsid w:val="006C5B7F"/>
    <w:rsid w:val="006D1C6A"/>
    <w:rsid w:val="006D4C14"/>
    <w:rsid w:val="006D4FB9"/>
    <w:rsid w:val="006E100D"/>
    <w:rsid w:val="006E4759"/>
    <w:rsid w:val="006F7CFB"/>
    <w:rsid w:val="00703E78"/>
    <w:rsid w:val="00715CFA"/>
    <w:rsid w:val="0072229B"/>
    <w:rsid w:val="00730763"/>
    <w:rsid w:val="0073797D"/>
    <w:rsid w:val="00740350"/>
    <w:rsid w:val="00754C83"/>
    <w:rsid w:val="00757C27"/>
    <w:rsid w:val="0076129E"/>
    <w:rsid w:val="0076482A"/>
    <w:rsid w:val="007648B5"/>
    <w:rsid w:val="00772439"/>
    <w:rsid w:val="00775483"/>
    <w:rsid w:val="00791CF3"/>
    <w:rsid w:val="00792522"/>
    <w:rsid w:val="0079720F"/>
    <w:rsid w:val="00797DF3"/>
    <w:rsid w:val="007A062A"/>
    <w:rsid w:val="007A1AA9"/>
    <w:rsid w:val="007C1C10"/>
    <w:rsid w:val="007C1E93"/>
    <w:rsid w:val="007C2424"/>
    <w:rsid w:val="007C446A"/>
    <w:rsid w:val="007C56F5"/>
    <w:rsid w:val="007D2587"/>
    <w:rsid w:val="007D6FCA"/>
    <w:rsid w:val="007D70B5"/>
    <w:rsid w:val="007F3B90"/>
    <w:rsid w:val="007F6A4F"/>
    <w:rsid w:val="00803991"/>
    <w:rsid w:val="00803CA3"/>
    <w:rsid w:val="00806A7A"/>
    <w:rsid w:val="00806FED"/>
    <w:rsid w:val="0080704B"/>
    <w:rsid w:val="00814BAF"/>
    <w:rsid w:val="0082277A"/>
    <w:rsid w:val="0083394C"/>
    <w:rsid w:val="00833C27"/>
    <w:rsid w:val="00834AD5"/>
    <w:rsid w:val="00834E7A"/>
    <w:rsid w:val="00844F8F"/>
    <w:rsid w:val="0084642A"/>
    <w:rsid w:val="008537D9"/>
    <w:rsid w:val="008571E4"/>
    <w:rsid w:val="00857E97"/>
    <w:rsid w:val="00871CF3"/>
    <w:rsid w:val="00881430"/>
    <w:rsid w:val="008863C1"/>
    <w:rsid w:val="00891579"/>
    <w:rsid w:val="00895074"/>
    <w:rsid w:val="00897958"/>
    <w:rsid w:val="008A1806"/>
    <w:rsid w:val="008B1CF9"/>
    <w:rsid w:val="008B3C39"/>
    <w:rsid w:val="008C0B52"/>
    <w:rsid w:val="008C317A"/>
    <w:rsid w:val="008C4067"/>
    <w:rsid w:val="008D3659"/>
    <w:rsid w:val="008E3B62"/>
    <w:rsid w:val="008F0A62"/>
    <w:rsid w:val="00901B42"/>
    <w:rsid w:val="00917ACB"/>
    <w:rsid w:val="00917FB7"/>
    <w:rsid w:val="0092387D"/>
    <w:rsid w:val="00925E65"/>
    <w:rsid w:val="009278AF"/>
    <w:rsid w:val="009407E8"/>
    <w:rsid w:val="00941A0E"/>
    <w:rsid w:val="00944140"/>
    <w:rsid w:val="0094592A"/>
    <w:rsid w:val="00950633"/>
    <w:rsid w:val="00951707"/>
    <w:rsid w:val="00952805"/>
    <w:rsid w:val="00954F01"/>
    <w:rsid w:val="00955B4E"/>
    <w:rsid w:val="00956E11"/>
    <w:rsid w:val="0096001C"/>
    <w:rsid w:val="009630CA"/>
    <w:rsid w:val="00970515"/>
    <w:rsid w:val="00974F03"/>
    <w:rsid w:val="00977C90"/>
    <w:rsid w:val="00977E6B"/>
    <w:rsid w:val="0098065A"/>
    <w:rsid w:val="00980CFA"/>
    <w:rsid w:val="009841B6"/>
    <w:rsid w:val="009860CC"/>
    <w:rsid w:val="009934D4"/>
    <w:rsid w:val="0099598A"/>
    <w:rsid w:val="009963AB"/>
    <w:rsid w:val="009C1B95"/>
    <w:rsid w:val="009C7095"/>
    <w:rsid w:val="009D25B8"/>
    <w:rsid w:val="009D2EA0"/>
    <w:rsid w:val="009F2327"/>
    <w:rsid w:val="009F2569"/>
    <w:rsid w:val="009F4B5D"/>
    <w:rsid w:val="00A03D38"/>
    <w:rsid w:val="00A04B12"/>
    <w:rsid w:val="00A0788B"/>
    <w:rsid w:val="00A1708D"/>
    <w:rsid w:val="00A2304F"/>
    <w:rsid w:val="00A237E9"/>
    <w:rsid w:val="00A24A89"/>
    <w:rsid w:val="00A27E57"/>
    <w:rsid w:val="00A427E6"/>
    <w:rsid w:val="00A42C9F"/>
    <w:rsid w:val="00A44161"/>
    <w:rsid w:val="00A51A07"/>
    <w:rsid w:val="00A62B3D"/>
    <w:rsid w:val="00A801B9"/>
    <w:rsid w:val="00A9448C"/>
    <w:rsid w:val="00AA4D72"/>
    <w:rsid w:val="00AC0B3C"/>
    <w:rsid w:val="00AC2E42"/>
    <w:rsid w:val="00AD0560"/>
    <w:rsid w:val="00AD080D"/>
    <w:rsid w:val="00AD33EF"/>
    <w:rsid w:val="00AF214A"/>
    <w:rsid w:val="00AF348E"/>
    <w:rsid w:val="00B000DB"/>
    <w:rsid w:val="00B04B51"/>
    <w:rsid w:val="00B07C3A"/>
    <w:rsid w:val="00B10503"/>
    <w:rsid w:val="00B143FA"/>
    <w:rsid w:val="00B218AA"/>
    <w:rsid w:val="00B24149"/>
    <w:rsid w:val="00B330E2"/>
    <w:rsid w:val="00B33F57"/>
    <w:rsid w:val="00B40C14"/>
    <w:rsid w:val="00B43F66"/>
    <w:rsid w:val="00B56F9B"/>
    <w:rsid w:val="00B635D3"/>
    <w:rsid w:val="00B80FA9"/>
    <w:rsid w:val="00B81B6B"/>
    <w:rsid w:val="00B95E95"/>
    <w:rsid w:val="00B96E9E"/>
    <w:rsid w:val="00BA722D"/>
    <w:rsid w:val="00BB3395"/>
    <w:rsid w:val="00BB3496"/>
    <w:rsid w:val="00BB4A46"/>
    <w:rsid w:val="00BB68E9"/>
    <w:rsid w:val="00BB6E7D"/>
    <w:rsid w:val="00BC0912"/>
    <w:rsid w:val="00BC74D6"/>
    <w:rsid w:val="00BD62FC"/>
    <w:rsid w:val="00BD6E39"/>
    <w:rsid w:val="00BD7A16"/>
    <w:rsid w:val="00BF19DC"/>
    <w:rsid w:val="00BF26C3"/>
    <w:rsid w:val="00BF3BD3"/>
    <w:rsid w:val="00C02FB2"/>
    <w:rsid w:val="00C060A9"/>
    <w:rsid w:val="00C07FB8"/>
    <w:rsid w:val="00C31C2E"/>
    <w:rsid w:val="00C341BD"/>
    <w:rsid w:val="00C34CBA"/>
    <w:rsid w:val="00C356BA"/>
    <w:rsid w:val="00C50596"/>
    <w:rsid w:val="00C6119A"/>
    <w:rsid w:val="00C63A20"/>
    <w:rsid w:val="00C649A3"/>
    <w:rsid w:val="00C7134C"/>
    <w:rsid w:val="00C76C85"/>
    <w:rsid w:val="00C858D2"/>
    <w:rsid w:val="00C91AF0"/>
    <w:rsid w:val="00C92937"/>
    <w:rsid w:val="00C95993"/>
    <w:rsid w:val="00CA5807"/>
    <w:rsid w:val="00CB3304"/>
    <w:rsid w:val="00CB3D23"/>
    <w:rsid w:val="00CB5B2B"/>
    <w:rsid w:val="00CB643B"/>
    <w:rsid w:val="00CC0781"/>
    <w:rsid w:val="00CC099B"/>
    <w:rsid w:val="00CD3C2B"/>
    <w:rsid w:val="00CD48A9"/>
    <w:rsid w:val="00CE6C22"/>
    <w:rsid w:val="00CF27AC"/>
    <w:rsid w:val="00CF56A8"/>
    <w:rsid w:val="00CF6540"/>
    <w:rsid w:val="00D01C63"/>
    <w:rsid w:val="00D04080"/>
    <w:rsid w:val="00D1329E"/>
    <w:rsid w:val="00D14C40"/>
    <w:rsid w:val="00D22964"/>
    <w:rsid w:val="00D2448D"/>
    <w:rsid w:val="00D25F24"/>
    <w:rsid w:val="00D269DE"/>
    <w:rsid w:val="00D272C2"/>
    <w:rsid w:val="00D3364E"/>
    <w:rsid w:val="00D50ECD"/>
    <w:rsid w:val="00D5272D"/>
    <w:rsid w:val="00D660AE"/>
    <w:rsid w:val="00D664DB"/>
    <w:rsid w:val="00D66795"/>
    <w:rsid w:val="00D70DBC"/>
    <w:rsid w:val="00D71166"/>
    <w:rsid w:val="00D82D30"/>
    <w:rsid w:val="00D8419E"/>
    <w:rsid w:val="00D859F6"/>
    <w:rsid w:val="00D85AE7"/>
    <w:rsid w:val="00D92913"/>
    <w:rsid w:val="00D93D25"/>
    <w:rsid w:val="00DA09BD"/>
    <w:rsid w:val="00DA7811"/>
    <w:rsid w:val="00DB7C6F"/>
    <w:rsid w:val="00DC2351"/>
    <w:rsid w:val="00DC4D01"/>
    <w:rsid w:val="00DC6081"/>
    <w:rsid w:val="00DC7127"/>
    <w:rsid w:val="00DD0CA3"/>
    <w:rsid w:val="00DD3BEA"/>
    <w:rsid w:val="00DD5C69"/>
    <w:rsid w:val="00DE01B1"/>
    <w:rsid w:val="00DE4444"/>
    <w:rsid w:val="00DE786A"/>
    <w:rsid w:val="00DF2909"/>
    <w:rsid w:val="00DF51E1"/>
    <w:rsid w:val="00E03517"/>
    <w:rsid w:val="00E06F3F"/>
    <w:rsid w:val="00E06F51"/>
    <w:rsid w:val="00E07620"/>
    <w:rsid w:val="00E172A3"/>
    <w:rsid w:val="00E2272C"/>
    <w:rsid w:val="00E31CE6"/>
    <w:rsid w:val="00E40823"/>
    <w:rsid w:val="00E415DF"/>
    <w:rsid w:val="00E50138"/>
    <w:rsid w:val="00E619EA"/>
    <w:rsid w:val="00E637ED"/>
    <w:rsid w:val="00E642E5"/>
    <w:rsid w:val="00E73E49"/>
    <w:rsid w:val="00E74216"/>
    <w:rsid w:val="00E85296"/>
    <w:rsid w:val="00E944AE"/>
    <w:rsid w:val="00EA3182"/>
    <w:rsid w:val="00EA58EE"/>
    <w:rsid w:val="00EB7C00"/>
    <w:rsid w:val="00EC179C"/>
    <w:rsid w:val="00EC4ACF"/>
    <w:rsid w:val="00EC686F"/>
    <w:rsid w:val="00EC7A29"/>
    <w:rsid w:val="00ED5021"/>
    <w:rsid w:val="00ED5E84"/>
    <w:rsid w:val="00EE1B78"/>
    <w:rsid w:val="00F01866"/>
    <w:rsid w:val="00F01C6F"/>
    <w:rsid w:val="00F03F96"/>
    <w:rsid w:val="00F10ED3"/>
    <w:rsid w:val="00F12AE1"/>
    <w:rsid w:val="00F1768E"/>
    <w:rsid w:val="00F33A70"/>
    <w:rsid w:val="00F37F8D"/>
    <w:rsid w:val="00F402EA"/>
    <w:rsid w:val="00F4156B"/>
    <w:rsid w:val="00F468FD"/>
    <w:rsid w:val="00F4691A"/>
    <w:rsid w:val="00F51493"/>
    <w:rsid w:val="00F53EC2"/>
    <w:rsid w:val="00F55834"/>
    <w:rsid w:val="00F60FA3"/>
    <w:rsid w:val="00F6395D"/>
    <w:rsid w:val="00F63F1E"/>
    <w:rsid w:val="00F6625B"/>
    <w:rsid w:val="00F721DA"/>
    <w:rsid w:val="00F724D8"/>
    <w:rsid w:val="00F75F47"/>
    <w:rsid w:val="00F77A45"/>
    <w:rsid w:val="00F8336E"/>
    <w:rsid w:val="00F84D48"/>
    <w:rsid w:val="00F85303"/>
    <w:rsid w:val="00F90427"/>
    <w:rsid w:val="00F92C7D"/>
    <w:rsid w:val="00F94733"/>
    <w:rsid w:val="00F97879"/>
    <w:rsid w:val="00FA2248"/>
    <w:rsid w:val="00FB534C"/>
    <w:rsid w:val="00FB65E4"/>
    <w:rsid w:val="00FC1F14"/>
    <w:rsid w:val="00FC5ECC"/>
    <w:rsid w:val="00FD3F57"/>
    <w:rsid w:val="00FD6F16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17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9360"/>
      </w:tabs>
      <w:jc w:val="both"/>
      <w:outlineLvl w:val="1"/>
    </w:pPr>
    <w:rPr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double" w:sz="12" w:space="1" w:color="auto"/>
      </w:pBdr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9360"/>
      </w:tabs>
      <w:spacing w:after="12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CF27AC"/>
    <w:rPr>
      <w:sz w:val="24"/>
      <w:szCs w:val="24"/>
    </w:rPr>
  </w:style>
  <w:style w:type="paragraph" w:styleId="ListParagraph">
    <w:name w:val="List Paragraph"/>
    <w:basedOn w:val="Normal"/>
    <w:uiPriority w:val="72"/>
    <w:rsid w:val="00950633"/>
    <w:pPr>
      <w:ind w:left="720"/>
      <w:contextualSpacing/>
    </w:pPr>
  </w:style>
  <w:style w:type="paragraph" w:customStyle="1" w:styleId="p1">
    <w:name w:val="p1"/>
    <w:basedOn w:val="Normal"/>
    <w:rsid w:val="00DC2351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DC2351"/>
  </w:style>
  <w:style w:type="paragraph" w:styleId="NormalWeb">
    <w:name w:val="Normal (Web)"/>
    <w:basedOn w:val="Normal"/>
    <w:semiHidden/>
    <w:unhideWhenUsed/>
    <w:rsid w:val="0045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8C90-3D4A-0C40-80C1-39B9E935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LUNA</vt:lpstr>
    </vt:vector>
  </TitlesOfParts>
  <Company>NCREL</Company>
  <LinksUpToDate>false</LinksUpToDate>
  <CharactersWithSpaces>20902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LUNA</dc:title>
  <dc:creator>David Luna</dc:creator>
  <cp:lastModifiedBy>David Luna</cp:lastModifiedBy>
  <cp:revision>22</cp:revision>
  <cp:lastPrinted>2022-07-01T03:52:00Z</cp:lastPrinted>
  <dcterms:created xsi:type="dcterms:W3CDTF">2020-03-18T04:01:00Z</dcterms:created>
  <dcterms:modified xsi:type="dcterms:W3CDTF">2022-07-05T21:30:00Z</dcterms:modified>
</cp:coreProperties>
</file>